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8CA88" w14:textId="77777777" w:rsidR="002257E8" w:rsidRPr="00195CA6" w:rsidRDefault="002257E8" w:rsidP="002257E8">
      <w:pPr>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I) NOTAS A LOS ESTADOS FINANCIEROS</w:t>
      </w:r>
    </w:p>
    <w:p w14:paraId="538E6CD7"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Las notas que se adjunta al presente informe, son parte integrante de los estados financieros correspondientes al mes de </w:t>
      </w:r>
      <w:r>
        <w:rPr>
          <w:rFonts w:ascii="Montserrat Medium" w:eastAsia="Calibri" w:hAnsi="Montserrat Medium"/>
          <w:sz w:val="20"/>
          <w:szCs w:val="20"/>
          <w:lang w:eastAsia="en-US"/>
        </w:rPr>
        <w:t>diciembre 2021</w:t>
      </w:r>
      <w:r w:rsidRPr="00195CA6">
        <w:rPr>
          <w:rFonts w:ascii="Montserrat Medium" w:eastAsia="Calibri" w:hAnsi="Montserrat Medium"/>
          <w:sz w:val="20"/>
          <w:szCs w:val="20"/>
          <w:lang w:eastAsia="en-US"/>
        </w:rPr>
        <w:t>, las cuales tienen como propósito aclarar o detallar la información y cifras en los mismos, y se presentan en cumplimiento a los artículos 46 y 49 de la Ley General de Contabilidad Gubernamental y al acuerdo que reforma los Capítulos III y VII del Manual de Contabilidad Gubernamental, publicado en el Diario Oficial de la Federación del 30 de diciembre de 2013.</w:t>
      </w:r>
    </w:p>
    <w:p w14:paraId="19F25F1B" w14:textId="77777777" w:rsidR="002257E8" w:rsidRPr="00195CA6" w:rsidRDefault="002257E8" w:rsidP="002257E8">
      <w:pPr>
        <w:jc w:val="both"/>
        <w:rPr>
          <w:rFonts w:ascii="Montserrat Medium" w:hAnsi="Montserrat Medium" w:cs="Arial"/>
          <w:i/>
          <w:iCs/>
          <w:sz w:val="20"/>
          <w:szCs w:val="20"/>
          <w:lang w:eastAsia="es-MX"/>
        </w:rPr>
      </w:pPr>
      <w:r w:rsidRPr="00195CA6">
        <w:rPr>
          <w:rFonts w:ascii="Montserrat Medium" w:hAnsi="Montserrat Medium" w:cs="Arial"/>
          <w:i/>
          <w:iCs/>
          <w:sz w:val="20"/>
          <w:szCs w:val="20"/>
          <w:lang w:eastAsia="es-MX"/>
        </w:rPr>
        <w:t>A continuación, se presentan los tres tipos de notas que acompañan a los estados, a saber:</w:t>
      </w:r>
    </w:p>
    <w:p w14:paraId="023750F9" w14:textId="77777777" w:rsidR="002257E8" w:rsidRPr="00195CA6" w:rsidRDefault="002257E8" w:rsidP="002257E8">
      <w:pPr>
        <w:jc w:val="both"/>
        <w:rPr>
          <w:rFonts w:ascii="Montserrat Medium" w:hAnsi="Montserrat Medium" w:cs="Arial"/>
          <w:i/>
          <w:iCs/>
          <w:sz w:val="20"/>
          <w:szCs w:val="20"/>
          <w:lang w:eastAsia="es-MX"/>
        </w:rPr>
      </w:pPr>
    </w:p>
    <w:p w14:paraId="1F2A22D9" w14:textId="77777777" w:rsidR="002257E8" w:rsidRPr="00195CA6" w:rsidRDefault="002257E8" w:rsidP="002257E8">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desglose;</w:t>
      </w:r>
    </w:p>
    <w:p w14:paraId="2E878FC4" w14:textId="77777777" w:rsidR="002257E8" w:rsidRPr="00195CA6" w:rsidRDefault="002257E8" w:rsidP="002257E8">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memoria (cuentas de orden), y</w:t>
      </w:r>
    </w:p>
    <w:p w14:paraId="21A30DC6" w14:textId="77777777" w:rsidR="002257E8" w:rsidRPr="00195CA6" w:rsidRDefault="002257E8" w:rsidP="002257E8">
      <w:pPr>
        <w:numPr>
          <w:ilvl w:val="0"/>
          <w:numId w:val="3"/>
        </w:numPr>
        <w:spacing w:after="160" w:line="259" w:lineRule="auto"/>
        <w:contextualSpacing/>
        <w:jc w:val="both"/>
        <w:rPr>
          <w:rFonts w:ascii="Montserrat Medium" w:hAnsi="Montserrat Medium" w:cs="Arial"/>
          <w:i/>
          <w:iCs/>
          <w:color w:val="000000"/>
          <w:sz w:val="20"/>
          <w:szCs w:val="20"/>
          <w:lang w:eastAsia="es-MX"/>
        </w:rPr>
      </w:pPr>
      <w:r w:rsidRPr="00195CA6">
        <w:rPr>
          <w:rFonts w:ascii="Montserrat Medium" w:hAnsi="Montserrat Medium" w:cs="Arial"/>
          <w:i/>
          <w:iCs/>
          <w:color w:val="000000"/>
          <w:sz w:val="20"/>
          <w:szCs w:val="20"/>
          <w:lang w:eastAsia="es-MX"/>
        </w:rPr>
        <w:t>Notas de gestión administrativa.</w:t>
      </w:r>
    </w:p>
    <w:p w14:paraId="075427EB" w14:textId="77777777" w:rsidR="002257E8" w:rsidRPr="00195CA6" w:rsidRDefault="002257E8" w:rsidP="002257E8">
      <w:pPr>
        <w:jc w:val="both"/>
        <w:rPr>
          <w:rFonts w:ascii="Montserrat Medium" w:hAnsi="Montserrat Medium" w:cs="Arial"/>
          <w:i/>
          <w:iCs/>
          <w:color w:val="000000"/>
          <w:sz w:val="20"/>
          <w:szCs w:val="20"/>
          <w:lang w:eastAsia="es-MX"/>
        </w:rPr>
      </w:pPr>
    </w:p>
    <w:p w14:paraId="428C24AF" w14:textId="77777777" w:rsidR="002257E8" w:rsidRPr="00195CA6" w:rsidRDefault="002257E8" w:rsidP="002257E8">
      <w:pPr>
        <w:jc w:val="both"/>
        <w:rPr>
          <w:rFonts w:ascii="Montserrat Medium" w:hAnsi="Montserrat Medium" w:cs="Arial"/>
          <w:i/>
          <w:iCs/>
          <w:color w:val="000000"/>
          <w:sz w:val="20"/>
          <w:szCs w:val="20"/>
          <w:lang w:eastAsia="es-MX"/>
        </w:rPr>
      </w:pPr>
    </w:p>
    <w:p w14:paraId="15681DE6" w14:textId="77777777" w:rsidR="002257E8" w:rsidRPr="00195CA6" w:rsidRDefault="002257E8" w:rsidP="002257E8">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1) NOTAS AL ESTADO DE SITUACION FINANCIERA</w:t>
      </w:r>
    </w:p>
    <w:p w14:paraId="564FCF9A" w14:textId="77777777" w:rsidR="002257E8" w:rsidRPr="00195CA6" w:rsidRDefault="002257E8" w:rsidP="002257E8">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ACTIVO</w:t>
      </w:r>
    </w:p>
    <w:p w14:paraId="4EDC38FC" w14:textId="77777777" w:rsidR="002257E8" w:rsidRPr="00195CA6" w:rsidRDefault="002257E8" w:rsidP="002257E8">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Activo Circulante</w:t>
      </w:r>
    </w:p>
    <w:p w14:paraId="718306EB" w14:textId="77777777" w:rsidR="002257E8" w:rsidRPr="00195CA6" w:rsidRDefault="002257E8" w:rsidP="002257E8">
      <w:pPr>
        <w:spacing w:after="160" w:line="259" w:lineRule="auto"/>
        <w:ind w:right="284"/>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Efectivo y Equivalentes</w:t>
      </w:r>
    </w:p>
    <w:p w14:paraId="4AAD4A60" w14:textId="77777777" w:rsidR="002257E8" w:rsidRPr="00C54FD1" w:rsidRDefault="002257E8" w:rsidP="002257E8">
      <w:pPr>
        <w:numPr>
          <w:ilvl w:val="1"/>
          <w:numId w:val="4"/>
        </w:numPr>
        <w:spacing w:after="160" w:line="259" w:lineRule="auto"/>
        <w:ind w:right="284"/>
        <w:jc w:val="both"/>
        <w:rPr>
          <w:rFonts w:ascii="Montserrat Medium" w:eastAsia="Calibri" w:hAnsi="Montserrat Medium" w:cs="Arial"/>
          <w:sz w:val="20"/>
          <w:szCs w:val="20"/>
          <w:lang w:eastAsia="en-US"/>
        </w:rPr>
      </w:pPr>
      <w:r w:rsidRPr="00C54FD1">
        <w:rPr>
          <w:rFonts w:ascii="Montserrat Medium" w:eastAsia="Calibri" w:hAnsi="Montserrat Medium"/>
          <w:sz w:val="20"/>
          <w:szCs w:val="20"/>
          <w:lang w:eastAsia="en-US"/>
        </w:rPr>
        <w:t>Se cuenta con un fondo fijo de caja chica que es manejada por jefe del departament</w:t>
      </w:r>
      <w:r>
        <w:rPr>
          <w:rFonts w:ascii="Montserrat Medium" w:eastAsia="Calibri" w:hAnsi="Montserrat Medium"/>
          <w:sz w:val="20"/>
          <w:szCs w:val="20"/>
          <w:lang w:eastAsia="en-US"/>
        </w:rPr>
        <w:t>o de servicios materiales, el L.C</w:t>
      </w:r>
      <w:r w:rsidRPr="00C54FD1">
        <w:rPr>
          <w:rFonts w:ascii="Montserrat Medium" w:eastAsia="Calibri" w:hAnsi="Montserrat Medium"/>
          <w:sz w:val="20"/>
          <w:szCs w:val="20"/>
          <w:lang w:eastAsia="en-US"/>
        </w:rPr>
        <w:t>. Héctor Ceja Prado. Cabe señalar que la c</w:t>
      </w:r>
      <w:r>
        <w:rPr>
          <w:rFonts w:ascii="Montserrat Medium" w:eastAsia="Calibri" w:hAnsi="Montserrat Medium"/>
          <w:sz w:val="20"/>
          <w:szCs w:val="20"/>
          <w:lang w:eastAsia="en-US"/>
        </w:rPr>
        <w:t>uenta presenta un importe de $</w:t>
      </w:r>
      <w:r w:rsidRPr="00C54FD1">
        <w:rPr>
          <w:rFonts w:ascii="Montserrat Medium" w:eastAsia="Calibri" w:hAnsi="Montserrat Medium"/>
          <w:sz w:val="20"/>
          <w:szCs w:val="20"/>
          <w:lang w:eastAsia="en-US"/>
        </w:rPr>
        <w:t xml:space="preserve">106.21, </w:t>
      </w:r>
    </w:p>
    <w:p w14:paraId="750B1904" w14:textId="77777777" w:rsidR="002257E8" w:rsidRPr="00195CA6" w:rsidRDefault="002257E8" w:rsidP="002257E8">
      <w:pPr>
        <w:numPr>
          <w:ilvl w:val="1"/>
          <w:numId w:val="4"/>
        </w:numPr>
        <w:spacing w:after="160" w:line="259" w:lineRule="auto"/>
        <w:ind w:right="284"/>
        <w:jc w:val="both"/>
        <w:rPr>
          <w:rFonts w:ascii="Montserrat Medium" w:eastAsia="Calibri" w:hAnsi="Montserrat Medium" w:cs="Arial"/>
          <w:sz w:val="20"/>
          <w:szCs w:val="20"/>
          <w:lang w:eastAsia="en-US"/>
        </w:rPr>
      </w:pPr>
      <w:r w:rsidRPr="00195CA6">
        <w:rPr>
          <w:rFonts w:ascii="Montserrat Medium" w:eastAsia="Calibri" w:hAnsi="Montserrat Medium"/>
          <w:sz w:val="20"/>
          <w:szCs w:val="20"/>
          <w:lang w:eastAsia="en-US"/>
        </w:rPr>
        <w:t>Dentro de la cuenta de efectivo subsidio in</w:t>
      </w:r>
      <w:r>
        <w:rPr>
          <w:rFonts w:ascii="Montserrat Medium" w:eastAsia="Calibri" w:hAnsi="Montserrat Medium"/>
          <w:sz w:val="20"/>
          <w:szCs w:val="20"/>
          <w:lang w:eastAsia="en-US"/>
        </w:rPr>
        <w:t>gresos se cargó un importe de $0.00</w:t>
      </w:r>
      <w:r w:rsidRPr="00195CA6">
        <w:rPr>
          <w:rFonts w:ascii="Montserrat Medium" w:eastAsia="Calibri" w:hAnsi="Montserrat Medium"/>
          <w:sz w:val="20"/>
          <w:szCs w:val="20"/>
          <w:lang w:eastAsia="en-US"/>
        </w:rPr>
        <w:t xml:space="preserve"> para dar cambio en los trámites de alumnos. Esta cuenta presenta algunos ingresos que al cierre del </w:t>
      </w:r>
      <w:r>
        <w:rPr>
          <w:rFonts w:ascii="Montserrat Medium" w:eastAsia="Calibri" w:hAnsi="Montserrat Medium"/>
          <w:sz w:val="20"/>
          <w:szCs w:val="20"/>
          <w:lang w:eastAsia="en-US"/>
        </w:rPr>
        <w:t>mes</w:t>
      </w:r>
      <w:r w:rsidRPr="00195CA6">
        <w:rPr>
          <w:rFonts w:ascii="Montserrat Medium" w:eastAsia="Calibri" w:hAnsi="Montserrat Medium"/>
          <w:sz w:val="20"/>
          <w:szCs w:val="20"/>
          <w:lang w:eastAsia="en-US"/>
        </w:rPr>
        <w:t xml:space="preserve"> quedaron pendientes de depositar a la cuenta 0105930651 de ingresos propios. </w:t>
      </w:r>
    </w:p>
    <w:p w14:paraId="45CBADFB"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A continuación, se relacionan las cuentas que integran el rubro de efectivo y equivalentes:</w:t>
      </w:r>
    </w:p>
    <w:p w14:paraId="31DE5605" w14:textId="77777777" w:rsidR="002257E8" w:rsidRPr="00195CA6" w:rsidRDefault="002257E8" w:rsidP="002257E8">
      <w:pPr>
        <w:jc w:val="both"/>
        <w:rPr>
          <w:rFonts w:ascii="Montserrat Medium" w:eastAsia="Calibri" w:hAnsi="Montserrat Medium" w:cs="Arial"/>
          <w:sz w:val="20"/>
          <w:szCs w:val="20"/>
          <w:lang w:eastAsia="en-US"/>
        </w:rPr>
      </w:pPr>
    </w:p>
    <w:tbl>
      <w:tblPr>
        <w:tblStyle w:val="Tablaconcuadrcula1"/>
        <w:tblW w:w="0" w:type="auto"/>
        <w:tblLook w:val="04A0" w:firstRow="1" w:lastRow="0" w:firstColumn="1" w:lastColumn="0" w:noHBand="0" w:noVBand="1"/>
      </w:tblPr>
      <w:tblGrid>
        <w:gridCol w:w="4332"/>
        <w:gridCol w:w="2751"/>
        <w:gridCol w:w="1701"/>
      </w:tblGrid>
      <w:tr w:rsidR="002257E8" w:rsidRPr="00195CA6" w14:paraId="6F095B1D" w14:textId="77777777" w:rsidTr="00412DAA">
        <w:trPr>
          <w:trHeight w:val="240"/>
        </w:trPr>
        <w:tc>
          <w:tcPr>
            <w:tcW w:w="4332" w:type="dxa"/>
            <w:noWrap/>
            <w:hideMark/>
          </w:tcPr>
          <w:p w14:paraId="3996BD82"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Concepto</w:t>
            </w:r>
          </w:p>
        </w:tc>
        <w:tc>
          <w:tcPr>
            <w:tcW w:w="2751" w:type="dxa"/>
            <w:noWrap/>
            <w:hideMark/>
          </w:tcPr>
          <w:p w14:paraId="66F0E6D6"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2021</w:t>
            </w:r>
          </w:p>
        </w:tc>
        <w:tc>
          <w:tcPr>
            <w:tcW w:w="1701" w:type="dxa"/>
            <w:noWrap/>
            <w:hideMark/>
          </w:tcPr>
          <w:p w14:paraId="42D48BF0"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2020</w:t>
            </w:r>
          </w:p>
        </w:tc>
      </w:tr>
      <w:tr w:rsidR="002257E8" w:rsidRPr="00195CA6" w14:paraId="640ACBF4" w14:textId="77777777" w:rsidTr="00412DAA">
        <w:trPr>
          <w:trHeight w:val="240"/>
        </w:trPr>
        <w:tc>
          <w:tcPr>
            <w:tcW w:w="4332" w:type="dxa"/>
            <w:noWrap/>
            <w:hideMark/>
          </w:tcPr>
          <w:p w14:paraId="54F95B13"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BANCOS/TESORERÍA</w:t>
            </w:r>
          </w:p>
        </w:tc>
        <w:tc>
          <w:tcPr>
            <w:tcW w:w="2751" w:type="dxa"/>
            <w:noWrap/>
            <w:hideMark/>
          </w:tcPr>
          <w:p w14:paraId="7D27C556"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$6,535,580.81</w:t>
            </w:r>
          </w:p>
        </w:tc>
        <w:tc>
          <w:tcPr>
            <w:tcW w:w="1701" w:type="dxa"/>
            <w:noWrap/>
            <w:hideMark/>
          </w:tcPr>
          <w:p w14:paraId="79CA617C"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$146,031.38</w:t>
            </w:r>
          </w:p>
        </w:tc>
      </w:tr>
      <w:tr w:rsidR="002257E8" w:rsidRPr="00195CA6" w14:paraId="66475A27" w14:textId="77777777" w:rsidTr="00412DAA">
        <w:trPr>
          <w:trHeight w:val="240"/>
        </w:trPr>
        <w:tc>
          <w:tcPr>
            <w:tcW w:w="4332" w:type="dxa"/>
            <w:noWrap/>
            <w:hideMark/>
          </w:tcPr>
          <w:p w14:paraId="0D3F3DDD"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INVERSIONES TEMPORALES (HASTA 3 MESES)</w:t>
            </w:r>
          </w:p>
        </w:tc>
        <w:tc>
          <w:tcPr>
            <w:tcW w:w="2751" w:type="dxa"/>
            <w:noWrap/>
            <w:hideMark/>
          </w:tcPr>
          <w:p w14:paraId="4E35022E"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1,455.50</w:t>
            </w:r>
          </w:p>
        </w:tc>
        <w:tc>
          <w:tcPr>
            <w:tcW w:w="1701" w:type="dxa"/>
            <w:noWrap/>
            <w:hideMark/>
          </w:tcPr>
          <w:p w14:paraId="62A16FB5"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1,455.50</w:t>
            </w:r>
          </w:p>
        </w:tc>
      </w:tr>
      <w:tr w:rsidR="002257E8" w:rsidRPr="00195CA6" w14:paraId="1F134495" w14:textId="77777777" w:rsidTr="00412DAA">
        <w:trPr>
          <w:trHeight w:val="240"/>
        </w:trPr>
        <w:tc>
          <w:tcPr>
            <w:tcW w:w="4332" w:type="dxa"/>
            <w:noWrap/>
            <w:hideMark/>
          </w:tcPr>
          <w:p w14:paraId="5A5A7D7B"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FONDOS CON AFECTACIÓN ESPECÍFICA</w:t>
            </w:r>
          </w:p>
        </w:tc>
        <w:tc>
          <w:tcPr>
            <w:tcW w:w="2751" w:type="dxa"/>
            <w:noWrap/>
            <w:hideMark/>
          </w:tcPr>
          <w:p w14:paraId="5C8CC66D"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0.00</w:t>
            </w:r>
          </w:p>
        </w:tc>
        <w:tc>
          <w:tcPr>
            <w:tcW w:w="1701" w:type="dxa"/>
            <w:noWrap/>
            <w:hideMark/>
          </w:tcPr>
          <w:p w14:paraId="1FA52F46"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 xml:space="preserve">0.00    </w:t>
            </w:r>
          </w:p>
        </w:tc>
      </w:tr>
      <w:tr w:rsidR="002257E8" w:rsidRPr="00195CA6" w14:paraId="2C08A96D" w14:textId="77777777" w:rsidTr="00412DAA">
        <w:trPr>
          <w:trHeight w:val="240"/>
        </w:trPr>
        <w:tc>
          <w:tcPr>
            <w:tcW w:w="4332" w:type="dxa"/>
            <w:noWrap/>
            <w:hideMark/>
          </w:tcPr>
          <w:p w14:paraId="413ACBCA"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Suma</w:t>
            </w:r>
          </w:p>
        </w:tc>
        <w:tc>
          <w:tcPr>
            <w:tcW w:w="2751" w:type="dxa"/>
            <w:noWrap/>
            <w:hideMark/>
          </w:tcPr>
          <w:p w14:paraId="07A8DF0D"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$6,537,036.31</w:t>
            </w:r>
          </w:p>
        </w:tc>
        <w:tc>
          <w:tcPr>
            <w:tcW w:w="1701" w:type="dxa"/>
            <w:noWrap/>
            <w:hideMark/>
          </w:tcPr>
          <w:p w14:paraId="7481A0F4"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w:t>
            </w:r>
            <w:r>
              <w:rPr>
                <w:rFonts w:ascii="Montserrat Medium" w:hAnsi="Montserrat Medium" w:cs="Arial"/>
                <w:b/>
                <w:bCs/>
                <w:sz w:val="18"/>
                <w:szCs w:val="18"/>
                <w:lang w:eastAsia="en-US"/>
              </w:rPr>
              <w:t>147,4686.88</w:t>
            </w:r>
            <w:r w:rsidRPr="00195CA6">
              <w:rPr>
                <w:rFonts w:ascii="Montserrat Medium" w:hAnsi="Montserrat Medium" w:cs="Arial"/>
                <w:b/>
                <w:bCs/>
                <w:sz w:val="18"/>
                <w:szCs w:val="18"/>
                <w:lang w:eastAsia="en-US"/>
              </w:rPr>
              <w:t xml:space="preserve">                                         </w:t>
            </w:r>
          </w:p>
        </w:tc>
      </w:tr>
    </w:tbl>
    <w:p w14:paraId="63588CF1" w14:textId="77777777" w:rsidR="002257E8" w:rsidRPr="00195CA6" w:rsidRDefault="002257E8" w:rsidP="002257E8">
      <w:pPr>
        <w:jc w:val="both"/>
        <w:rPr>
          <w:rFonts w:ascii="Montserrat Medium" w:eastAsia="Calibri" w:hAnsi="Montserrat Medium" w:cs="Arial"/>
          <w:sz w:val="20"/>
          <w:szCs w:val="20"/>
          <w:lang w:eastAsia="en-US"/>
        </w:rPr>
      </w:pPr>
    </w:p>
    <w:p w14:paraId="5723EB4A" w14:textId="77777777" w:rsidR="002257E8" w:rsidRDefault="002257E8" w:rsidP="002257E8">
      <w:pPr>
        <w:jc w:val="both"/>
        <w:rPr>
          <w:rFonts w:ascii="Montserrat Medium" w:hAnsi="Montserrat Medium" w:cs="Arial"/>
          <w:b/>
          <w:bCs/>
          <w:color w:val="000000"/>
          <w:sz w:val="20"/>
          <w:szCs w:val="20"/>
          <w:lang w:eastAsia="es-MX"/>
        </w:rPr>
      </w:pPr>
    </w:p>
    <w:p w14:paraId="18066BBF" w14:textId="77777777" w:rsidR="002257E8" w:rsidRDefault="002257E8" w:rsidP="002257E8">
      <w:pPr>
        <w:jc w:val="both"/>
        <w:rPr>
          <w:rFonts w:ascii="Montserrat Medium" w:hAnsi="Montserrat Medium" w:cs="Arial"/>
          <w:b/>
          <w:bCs/>
          <w:color w:val="000000"/>
          <w:sz w:val="20"/>
          <w:szCs w:val="20"/>
          <w:lang w:eastAsia="es-MX"/>
        </w:rPr>
      </w:pPr>
    </w:p>
    <w:p w14:paraId="49604D83" w14:textId="77777777" w:rsidR="002257E8" w:rsidRDefault="002257E8" w:rsidP="002257E8">
      <w:pPr>
        <w:jc w:val="both"/>
        <w:rPr>
          <w:rFonts w:ascii="Montserrat Medium" w:hAnsi="Montserrat Medium" w:cs="Arial"/>
          <w:b/>
          <w:bCs/>
          <w:color w:val="000000"/>
          <w:sz w:val="20"/>
          <w:szCs w:val="20"/>
          <w:lang w:eastAsia="es-MX"/>
        </w:rPr>
      </w:pPr>
    </w:p>
    <w:p w14:paraId="0E8A6D3D"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lastRenderedPageBreak/>
        <w:t>Bancos/Tesorería</w:t>
      </w:r>
    </w:p>
    <w:p w14:paraId="6F8D7E0C"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el monto de efectivo disponible propiedad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en instituciones bancarias, su importe se integra por:</w:t>
      </w:r>
    </w:p>
    <w:p w14:paraId="222977BD"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p>
    <w:tbl>
      <w:tblPr>
        <w:tblW w:w="9229" w:type="dxa"/>
        <w:tblCellMar>
          <w:left w:w="70" w:type="dxa"/>
          <w:right w:w="70" w:type="dxa"/>
        </w:tblCellMar>
        <w:tblLook w:val="0000" w:firstRow="0" w:lastRow="0" w:firstColumn="0" w:lastColumn="0" w:noHBand="0" w:noVBand="0"/>
      </w:tblPr>
      <w:tblGrid>
        <w:gridCol w:w="1904"/>
        <w:gridCol w:w="1990"/>
        <w:gridCol w:w="1713"/>
        <w:gridCol w:w="1780"/>
        <w:gridCol w:w="1842"/>
      </w:tblGrid>
      <w:tr w:rsidR="002257E8" w:rsidRPr="00195CA6" w14:paraId="5728E3EB" w14:textId="77777777" w:rsidTr="00412DAA">
        <w:trPr>
          <w:trHeight w:val="283"/>
        </w:trPr>
        <w:tc>
          <w:tcPr>
            <w:tcW w:w="190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BE35E5C" w14:textId="77777777" w:rsidR="002257E8" w:rsidRPr="00195CA6" w:rsidRDefault="002257E8" w:rsidP="00412DAA">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Número</w:t>
            </w:r>
          </w:p>
        </w:tc>
        <w:tc>
          <w:tcPr>
            <w:tcW w:w="1990" w:type="dxa"/>
            <w:tcBorders>
              <w:top w:val="single" w:sz="4" w:space="0" w:color="auto"/>
              <w:left w:val="nil"/>
              <w:bottom w:val="single" w:sz="4" w:space="0" w:color="auto"/>
              <w:right w:val="single" w:sz="4" w:space="0" w:color="auto"/>
            </w:tcBorders>
            <w:shd w:val="clear" w:color="auto" w:fill="C0C0C0"/>
            <w:noWrap/>
            <w:vAlign w:val="bottom"/>
          </w:tcPr>
          <w:p w14:paraId="4CA7BAF3" w14:textId="77777777" w:rsidR="002257E8" w:rsidRPr="00195CA6" w:rsidRDefault="002257E8" w:rsidP="00412DAA">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Institución</w:t>
            </w:r>
          </w:p>
        </w:tc>
        <w:tc>
          <w:tcPr>
            <w:tcW w:w="1713" w:type="dxa"/>
            <w:tcBorders>
              <w:top w:val="single" w:sz="4" w:space="0" w:color="auto"/>
              <w:left w:val="nil"/>
              <w:bottom w:val="single" w:sz="4" w:space="0" w:color="auto"/>
              <w:right w:val="single" w:sz="4" w:space="0" w:color="auto"/>
            </w:tcBorders>
            <w:shd w:val="clear" w:color="auto" w:fill="C0C0C0"/>
            <w:noWrap/>
            <w:vAlign w:val="bottom"/>
          </w:tcPr>
          <w:p w14:paraId="59BBD9B6" w14:textId="77777777" w:rsidR="002257E8" w:rsidRPr="00195CA6" w:rsidRDefault="002257E8" w:rsidP="00412DAA">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Recurso</w:t>
            </w:r>
          </w:p>
        </w:tc>
        <w:tc>
          <w:tcPr>
            <w:tcW w:w="1780" w:type="dxa"/>
            <w:tcBorders>
              <w:top w:val="single" w:sz="4" w:space="0" w:color="auto"/>
              <w:left w:val="nil"/>
              <w:bottom w:val="single" w:sz="4" w:space="0" w:color="auto"/>
              <w:right w:val="single" w:sz="4" w:space="0" w:color="auto"/>
            </w:tcBorders>
            <w:shd w:val="clear" w:color="auto" w:fill="C0C0C0"/>
            <w:noWrap/>
            <w:vAlign w:val="bottom"/>
          </w:tcPr>
          <w:p w14:paraId="169C085E" w14:textId="77777777" w:rsidR="002257E8" w:rsidRPr="00195CA6" w:rsidRDefault="002257E8" w:rsidP="00412DAA">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Saldo/Bco.</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14:paraId="7AF9AB2D" w14:textId="77777777" w:rsidR="002257E8" w:rsidRPr="00195CA6" w:rsidRDefault="002257E8" w:rsidP="00412DAA">
            <w:pPr>
              <w:spacing w:after="160" w:line="259" w:lineRule="auto"/>
              <w:ind w:left="284"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Según Libros</w:t>
            </w:r>
          </w:p>
        </w:tc>
      </w:tr>
      <w:tr w:rsidR="002257E8" w:rsidRPr="00195CA6" w14:paraId="36F80825" w14:textId="77777777" w:rsidTr="00412DAA">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56BC90E7"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0105922704</w:t>
            </w:r>
          </w:p>
        </w:tc>
        <w:tc>
          <w:tcPr>
            <w:tcW w:w="1990" w:type="dxa"/>
            <w:tcBorders>
              <w:top w:val="nil"/>
              <w:left w:val="nil"/>
              <w:bottom w:val="single" w:sz="4" w:space="0" w:color="auto"/>
              <w:right w:val="single" w:sz="4" w:space="0" w:color="auto"/>
            </w:tcBorders>
            <w:shd w:val="clear" w:color="auto" w:fill="auto"/>
            <w:noWrap/>
            <w:vAlign w:val="bottom"/>
          </w:tcPr>
          <w:p w14:paraId="1B0FC24A" w14:textId="77777777" w:rsidR="002257E8" w:rsidRPr="00CF67B5" w:rsidRDefault="002257E8" w:rsidP="00412DAA">
            <w:pPr>
              <w:spacing w:after="160" w:line="259" w:lineRule="auto"/>
              <w:ind w:left="284" w:right="-35"/>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469D5897"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 xml:space="preserve">Federal </w:t>
            </w:r>
          </w:p>
        </w:tc>
        <w:tc>
          <w:tcPr>
            <w:tcW w:w="1780" w:type="dxa"/>
            <w:tcBorders>
              <w:top w:val="nil"/>
              <w:left w:val="nil"/>
              <w:bottom w:val="single" w:sz="4" w:space="0" w:color="auto"/>
              <w:right w:val="single" w:sz="4" w:space="0" w:color="auto"/>
            </w:tcBorders>
            <w:shd w:val="clear" w:color="auto" w:fill="auto"/>
            <w:noWrap/>
            <w:vAlign w:val="bottom"/>
          </w:tcPr>
          <w:p w14:paraId="1D5C6C2E" w14:textId="77777777" w:rsidR="002257E8" w:rsidRPr="00CF67B5" w:rsidRDefault="002257E8" w:rsidP="00412DAA">
            <w:pPr>
              <w:spacing w:after="160" w:line="259" w:lineRule="auto"/>
              <w:ind w:right="284"/>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00.00</w:t>
            </w:r>
          </w:p>
        </w:tc>
        <w:tc>
          <w:tcPr>
            <w:tcW w:w="1842" w:type="dxa"/>
            <w:tcBorders>
              <w:top w:val="nil"/>
              <w:left w:val="nil"/>
              <w:bottom w:val="single" w:sz="4" w:space="0" w:color="auto"/>
              <w:right w:val="single" w:sz="4" w:space="0" w:color="auto"/>
            </w:tcBorders>
            <w:shd w:val="clear" w:color="auto" w:fill="auto"/>
            <w:noWrap/>
            <w:vAlign w:val="bottom"/>
          </w:tcPr>
          <w:p w14:paraId="7DAED395" w14:textId="77777777" w:rsidR="002257E8" w:rsidRPr="00CF67B5" w:rsidRDefault="002257E8" w:rsidP="00412DAA">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00.00</w:t>
            </w:r>
          </w:p>
        </w:tc>
      </w:tr>
      <w:tr w:rsidR="002257E8" w:rsidRPr="00195CA6" w14:paraId="1D1183C6" w14:textId="77777777" w:rsidTr="00412DAA">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645D4796"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0105930561</w:t>
            </w:r>
          </w:p>
        </w:tc>
        <w:tc>
          <w:tcPr>
            <w:tcW w:w="1990" w:type="dxa"/>
            <w:tcBorders>
              <w:top w:val="nil"/>
              <w:left w:val="nil"/>
              <w:bottom w:val="single" w:sz="4" w:space="0" w:color="auto"/>
              <w:right w:val="single" w:sz="4" w:space="0" w:color="auto"/>
            </w:tcBorders>
            <w:shd w:val="clear" w:color="auto" w:fill="auto"/>
            <w:noWrap/>
            <w:vAlign w:val="bottom"/>
          </w:tcPr>
          <w:p w14:paraId="69901EA8"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58F4F2B7"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Propios</w:t>
            </w:r>
          </w:p>
        </w:tc>
        <w:tc>
          <w:tcPr>
            <w:tcW w:w="1780" w:type="dxa"/>
            <w:tcBorders>
              <w:top w:val="nil"/>
              <w:left w:val="nil"/>
              <w:bottom w:val="single" w:sz="4" w:space="0" w:color="auto"/>
              <w:right w:val="single" w:sz="4" w:space="0" w:color="auto"/>
            </w:tcBorders>
            <w:shd w:val="clear" w:color="auto" w:fill="auto"/>
            <w:noWrap/>
            <w:vAlign w:val="bottom"/>
          </w:tcPr>
          <w:p w14:paraId="48102E99" w14:textId="77777777" w:rsidR="002257E8" w:rsidRPr="00CF67B5" w:rsidRDefault="002257E8" w:rsidP="00412DAA">
            <w:pPr>
              <w:spacing w:after="160" w:line="259" w:lineRule="auto"/>
              <w:ind w:right="284"/>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3,315,912.43</w:t>
            </w:r>
          </w:p>
        </w:tc>
        <w:tc>
          <w:tcPr>
            <w:tcW w:w="1842" w:type="dxa"/>
            <w:tcBorders>
              <w:top w:val="nil"/>
              <w:left w:val="nil"/>
              <w:bottom w:val="single" w:sz="4" w:space="0" w:color="auto"/>
              <w:right w:val="single" w:sz="4" w:space="0" w:color="auto"/>
            </w:tcBorders>
            <w:shd w:val="clear" w:color="auto" w:fill="auto"/>
            <w:noWrap/>
            <w:vAlign w:val="bottom"/>
          </w:tcPr>
          <w:p w14:paraId="2FD86E70" w14:textId="77777777" w:rsidR="002257E8" w:rsidRPr="00CF67B5" w:rsidRDefault="002257E8" w:rsidP="00412DAA">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3,065,520.57</w:t>
            </w:r>
          </w:p>
        </w:tc>
      </w:tr>
      <w:tr w:rsidR="002257E8" w:rsidRPr="00195CA6" w14:paraId="7327B2A4" w14:textId="77777777" w:rsidTr="00412DAA">
        <w:trPr>
          <w:trHeight w:val="283"/>
        </w:trPr>
        <w:tc>
          <w:tcPr>
            <w:tcW w:w="1904" w:type="dxa"/>
            <w:tcBorders>
              <w:top w:val="nil"/>
              <w:left w:val="single" w:sz="4" w:space="0" w:color="auto"/>
              <w:bottom w:val="single" w:sz="4" w:space="0" w:color="auto"/>
              <w:right w:val="single" w:sz="4" w:space="0" w:color="auto"/>
            </w:tcBorders>
            <w:shd w:val="clear" w:color="auto" w:fill="auto"/>
            <w:noWrap/>
            <w:vAlign w:val="bottom"/>
          </w:tcPr>
          <w:p w14:paraId="43F9088A"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0105919495</w:t>
            </w:r>
          </w:p>
        </w:tc>
        <w:tc>
          <w:tcPr>
            <w:tcW w:w="1990" w:type="dxa"/>
            <w:tcBorders>
              <w:top w:val="nil"/>
              <w:left w:val="nil"/>
              <w:bottom w:val="single" w:sz="4" w:space="0" w:color="auto"/>
              <w:right w:val="single" w:sz="4" w:space="0" w:color="auto"/>
            </w:tcBorders>
            <w:shd w:val="clear" w:color="auto" w:fill="auto"/>
            <w:noWrap/>
            <w:vAlign w:val="bottom"/>
          </w:tcPr>
          <w:p w14:paraId="43C96628"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BBVA</w:t>
            </w:r>
          </w:p>
        </w:tc>
        <w:tc>
          <w:tcPr>
            <w:tcW w:w="1713" w:type="dxa"/>
            <w:tcBorders>
              <w:top w:val="nil"/>
              <w:left w:val="nil"/>
              <w:bottom w:val="single" w:sz="4" w:space="0" w:color="auto"/>
              <w:right w:val="single" w:sz="4" w:space="0" w:color="auto"/>
            </w:tcBorders>
            <w:shd w:val="clear" w:color="auto" w:fill="auto"/>
            <w:noWrap/>
            <w:vAlign w:val="bottom"/>
          </w:tcPr>
          <w:p w14:paraId="2060E613" w14:textId="77777777" w:rsidR="002257E8" w:rsidRPr="00CF67B5" w:rsidRDefault="002257E8" w:rsidP="00412DAA">
            <w:pPr>
              <w:spacing w:after="160" w:line="259" w:lineRule="auto"/>
              <w:ind w:left="284" w:right="284"/>
              <w:jc w:val="both"/>
              <w:rPr>
                <w:rFonts w:ascii="Montserrat Medium" w:eastAsia="Calibri" w:hAnsi="Montserrat Medium" w:cs="Arial"/>
                <w:sz w:val="20"/>
                <w:szCs w:val="20"/>
                <w:lang w:eastAsia="en-US"/>
              </w:rPr>
            </w:pPr>
            <w:r w:rsidRPr="00CF67B5">
              <w:rPr>
                <w:rFonts w:ascii="Montserrat Medium" w:eastAsia="Calibri" w:hAnsi="Montserrat Medium" w:cs="Arial"/>
                <w:sz w:val="20"/>
                <w:szCs w:val="20"/>
                <w:lang w:eastAsia="en-US"/>
              </w:rPr>
              <w:t>Estatal</w:t>
            </w:r>
          </w:p>
        </w:tc>
        <w:tc>
          <w:tcPr>
            <w:tcW w:w="1780" w:type="dxa"/>
            <w:tcBorders>
              <w:top w:val="nil"/>
              <w:left w:val="nil"/>
              <w:bottom w:val="single" w:sz="4" w:space="0" w:color="auto"/>
              <w:right w:val="single" w:sz="4" w:space="0" w:color="auto"/>
            </w:tcBorders>
            <w:shd w:val="clear" w:color="auto" w:fill="auto"/>
            <w:noWrap/>
            <w:vAlign w:val="bottom"/>
          </w:tcPr>
          <w:p w14:paraId="40671CB3" w14:textId="77777777" w:rsidR="002257E8" w:rsidRPr="00CF67B5" w:rsidRDefault="002257E8" w:rsidP="00412DAA">
            <w:pPr>
              <w:spacing w:after="160" w:line="259" w:lineRule="auto"/>
              <w:ind w:right="284"/>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3,470,026.27</w:t>
            </w:r>
          </w:p>
        </w:tc>
        <w:tc>
          <w:tcPr>
            <w:tcW w:w="1842" w:type="dxa"/>
            <w:tcBorders>
              <w:top w:val="nil"/>
              <w:left w:val="nil"/>
              <w:bottom w:val="single" w:sz="4" w:space="0" w:color="auto"/>
              <w:right w:val="single" w:sz="4" w:space="0" w:color="auto"/>
            </w:tcBorders>
            <w:shd w:val="clear" w:color="auto" w:fill="auto"/>
            <w:noWrap/>
            <w:vAlign w:val="bottom"/>
          </w:tcPr>
          <w:p w14:paraId="4EC4E8E7" w14:textId="77777777" w:rsidR="002257E8" w:rsidRPr="00CF67B5" w:rsidRDefault="002257E8" w:rsidP="00412DAA">
            <w:pPr>
              <w:spacing w:after="160" w:line="259" w:lineRule="auto"/>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3,470,026.27</w:t>
            </w:r>
          </w:p>
        </w:tc>
      </w:tr>
      <w:tr w:rsidR="002257E8" w:rsidRPr="00195CA6" w14:paraId="11821A66" w14:textId="77777777" w:rsidTr="00412DAA">
        <w:trPr>
          <w:trHeight w:val="64"/>
        </w:trPr>
        <w:tc>
          <w:tcPr>
            <w:tcW w:w="5607"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14:paraId="54FD3DC8" w14:textId="77777777" w:rsidR="002257E8" w:rsidRPr="00431185" w:rsidRDefault="002257E8" w:rsidP="00412DAA">
            <w:pPr>
              <w:spacing w:after="160" w:line="259" w:lineRule="auto"/>
              <w:ind w:left="284" w:right="284"/>
              <w:jc w:val="both"/>
              <w:rPr>
                <w:rFonts w:ascii="Montserrat Medium" w:eastAsia="Calibri" w:hAnsi="Montserrat Medium" w:cs="Arial"/>
                <w:b/>
                <w:sz w:val="20"/>
                <w:szCs w:val="20"/>
                <w:lang w:eastAsia="en-US"/>
              </w:rPr>
            </w:pPr>
            <w:r w:rsidRPr="00431185">
              <w:rPr>
                <w:rFonts w:ascii="Montserrat Medium" w:eastAsia="Calibri" w:hAnsi="Montserrat Medium" w:cs="Arial"/>
                <w:b/>
                <w:sz w:val="20"/>
                <w:szCs w:val="20"/>
                <w:lang w:eastAsia="en-US"/>
              </w:rPr>
              <w:t>SUMAS</w:t>
            </w:r>
          </w:p>
        </w:tc>
        <w:tc>
          <w:tcPr>
            <w:tcW w:w="1780" w:type="dxa"/>
            <w:tcBorders>
              <w:top w:val="nil"/>
              <w:left w:val="nil"/>
              <w:bottom w:val="single" w:sz="4" w:space="0" w:color="auto"/>
              <w:right w:val="single" w:sz="4" w:space="0" w:color="auto"/>
            </w:tcBorders>
            <w:shd w:val="clear" w:color="auto" w:fill="C0C0C0"/>
            <w:noWrap/>
            <w:vAlign w:val="bottom"/>
          </w:tcPr>
          <w:p w14:paraId="1237F368" w14:textId="77777777" w:rsidR="002257E8" w:rsidRPr="00431185" w:rsidRDefault="002257E8" w:rsidP="00412DAA">
            <w:pPr>
              <w:spacing w:after="160" w:line="259" w:lineRule="auto"/>
              <w:ind w:right="284"/>
              <w:jc w:val="both"/>
              <w:rPr>
                <w:rFonts w:ascii="Montserrat Medium" w:eastAsia="Calibri" w:hAnsi="Montserrat Medium" w:cs="Arial"/>
                <w:b/>
                <w:sz w:val="20"/>
                <w:szCs w:val="20"/>
                <w:lang w:eastAsia="en-US"/>
              </w:rPr>
            </w:pPr>
            <w:r>
              <w:rPr>
                <w:rFonts w:ascii="Montserrat Medium" w:eastAsia="Calibri" w:hAnsi="Montserrat Medium" w:cs="Arial"/>
                <w:b/>
                <w:sz w:val="20"/>
                <w:szCs w:val="20"/>
                <w:lang w:eastAsia="en-US"/>
              </w:rPr>
              <w:t>6,785,938.70</w:t>
            </w:r>
          </w:p>
        </w:tc>
        <w:tc>
          <w:tcPr>
            <w:tcW w:w="1842" w:type="dxa"/>
            <w:tcBorders>
              <w:top w:val="nil"/>
              <w:left w:val="nil"/>
              <w:bottom w:val="single" w:sz="4" w:space="0" w:color="auto"/>
              <w:right w:val="single" w:sz="4" w:space="0" w:color="auto"/>
            </w:tcBorders>
            <w:shd w:val="clear" w:color="auto" w:fill="C0C0C0"/>
            <w:noWrap/>
            <w:vAlign w:val="bottom"/>
          </w:tcPr>
          <w:p w14:paraId="078196C8" w14:textId="77777777" w:rsidR="002257E8" w:rsidRPr="00431185" w:rsidRDefault="002257E8" w:rsidP="00412DAA">
            <w:pPr>
              <w:spacing w:after="160" w:line="259" w:lineRule="auto"/>
              <w:jc w:val="both"/>
              <w:rPr>
                <w:rFonts w:ascii="Montserrat Medium" w:eastAsia="Calibri" w:hAnsi="Montserrat Medium" w:cs="Arial"/>
                <w:b/>
                <w:sz w:val="20"/>
                <w:szCs w:val="20"/>
                <w:lang w:eastAsia="en-US"/>
              </w:rPr>
            </w:pPr>
            <w:r>
              <w:rPr>
                <w:rFonts w:ascii="Montserrat Medium" w:hAnsi="Montserrat Medium" w:cs="Arial"/>
                <w:b/>
                <w:sz w:val="20"/>
                <w:szCs w:val="20"/>
                <w:lang w:eastAsia="en-US"/>
              </w:rPr>
              <w:t>6,535,546.84</w:t>
            </w:r>
          </w:p>
        </w:tc>
      </w:tr>
    </w:tbl>
    <w:p w14:paraId="473B872F" w14:textId="77777777" w:rsidR="002257E8" w:rsidRDefault="002257E8" w:rsidP="002257E8">
      <w:pPr>
        <w:spacing w:after="160" w:line="259" w:lineRule="auto"/>
        <w:jc w:val="both"/>
        <w:rPr>
          <w:rFonts w:ascii="Montserrat Medium" w:eastAsia="Calibri" w:hAnsi="Montserrat Medium"/>
          <w:sz w:val="20"/>
          <w:szCs w:val="20"/>
          <w:lang w:eastAsia="en-US"/>
        </w:rPr>
      </w:pPr>
    </w:p>
    <w:p w14:paraId="51BDDE87"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0105922704 de BBVA, en ella se reciben los recursos del Subsidio Federal para el pago de servicios personales y gastos de operación, los cuales se detallan en la siguiente tabla: </w:t>
      </w:r>
    </w:p>
    <w:tbl>
      <w:tblPr>
        <w:tblW w:w="6695" w:type="dxa"/>
        <w:tblInd w:w="1348" w:type="dxa"/>
        <w:tblCellMar>
          <w:left w:w="0" w:type="dxa"/>
          <w:right w:w="0" w:type="dxa"/>
        </w:tblCellMar>
        <w:tblLook w:val="04A0" w:firstRow="1" w:lastRow="0" w:firstColumn="1" w:lastColumn="0" w:noHBand="0" w:noVBand="1"/>
      </w:tblPr>
      <w:tblGrid>
        <w:gridCol w:w="1172"/>
        <w:gridCol w:w="1327"/>
        <w:gridCol w:w="1327"/>
        <w:gridCol w:w="1832"/>
        <w:gridCol w:w="1037"/>
      </w:tblGrid>
      <w:tr w:rsidR="002257E8" w:rsidRPr="00A06818" w14:paraId="5FDBB6F7" w14:textId="77777777" w:rsidTr="00412DAA">
        <w:trPr>
          <w:trHeight w:val="291"/>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0ED3AE"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Presupuesto Federal</w:t>
            </w:r>
          </w:p>
        </w:tc>
      </w:tr>
      <w:tr w:rsidR="002257E8" w:rsidRPr="00A06818" w14:paraId="0B7C1867" w14:textId="77777777" w:rsidTr="00412DAA">
        <w:trPr>
          <w:trHeight w:val="29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70C35"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Mes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C0501"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Asignado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8B03C"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Recaudado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DC278"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Fecha del deposito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A32D0" w14:textId="77777777" w:rsidR="002257E8" w:rsidRPr="00A06818" w:rsidRDefault="002257E8" w:rsidP="00412DAA">
            <w:pPr>
              <w:spacing w:after="160" w:line="259" w:lineRule="auto"/>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Diferencia</w:t>
            </w:r>
          </w:p>
        </w:tc>
      </w:tr>
      <w:tr w:rsidR="002257E8" w:rsidRPr="00A06818" w14:paraId="4C17E9E3" w14:textId="77777777" w:rsidTr="00412DAA">
        <w:trPr>
          <w:trHeight w:val="258"/>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C0DBCB"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Enero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BCD350"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4</w:t>
            </w:r>
            <w:r w:rsidRPr="00A06818">
              <w:rPr>
                <w:rFonts w:ascii="Montserrat Medium" w:eastAsia="Calibri" w:hAnsi="Montserrat Medium"/>
                <w:sz w:val="16"/>
                <w:szCs w:val="16"/>
                <w:lang w:eastAsia="en-US"/>
              </w:rPr>
              <w:t>,</w:t>
            </w:r>
            <w:r>
              <w:rPr>
                <w:rFonts w:ascii="Montserrat Medium" w:eastAsia="Calibri" w:hAnsi="Montserrat Medium"/>
                <w:sz w:val="16"/>
                <w:szCs w:val="16"/>
                <w:lang w:eastAsia="en-US"/>
              </w:rPr>
              <w:t>053</w:t>
            </w:r>
            <w:r w:rsidRPr="00A06818">
              <w:rPr>
                <w:rFonts w:ascii="Montserrat Medium" w:eastAsia="Calibri" w:hAnsi="Montserrat Medium"/>
                <w:sz w:val="16"/>
                <w:szCs w:val="16"/>
                <w:lang w:eastAsia="en-US"/>
              </w:rPr>
              <w:t>,</w:t>
            </w:r>
            <w:r>
              <w:rPr>
                <w:rFonts w:ascii="Montserrat Medium" w:eastAsia="Calibri" w:hAnsi="Montserrat Medium"/>
                <w:sz w:val="16"/>
                <w:szCs w:val="16"/>
                <w:lang w:eastAsia="en-US"/>
              </w:rPr>
              <w:t>929</w:t>
            </w:r>
            <w:r w:rsidRPr="00A06818">
              <w:rPr>
                <w:rFonts w:ascii="Montserrat Medium" w:eastAsia="Calibri" w:hAnsi="Montserrat Medium"/>
                <w:sz w:val="16"/>
                <w:szCs w:val="16"/>
                <w:lang w:eastAsia="en-US"/>
              </w:rPr>
              <w:t xml:space="preserve">.00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03725E"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4</w:t>
            </w:r>
            <w:r w:rsidRPr="00A06818">
              <w:rPr>
                <w:rFonts w:ascii="Montserrat Medium" w:eastAsia="Calibri" w:hAnsi="Montserrat Medium"/>
                <w:sz w:val="16"/>
                <w:szCs w:val="16"/>
                <w:lang w:eastAsia="en-US"/>
              </w:rPr>
              <w:t>,</w:t>
            </w:r>
            <w:r>
              <w:rPr>
                <w:rFonts w:ascii="Montserrat Medium" w:eastAsia="Calibri" w:hAnsi="Montserrat Medium"/>
                <w:sz w:val="16"/>
                <w:szCs w:val="16"/>
                <w:lang w:eastAsia="en-US"/>
              </w:rPr>
              <w:t>053</w:t>
            </w:r>
            <w:r w:rsidRPr="00A06818">
              <w:rPr>
                <w:rFonts w:ascii="Montserrat Medium" w:eastAsia="Calibri" w:hAnsi="Montserrat Medium"/>
                <w:sz w:val="16"/>
                <w:szCs w:val="16"/>
                <w:lang w:eastAsia="en-US"/>
              </w:rPr>
              <w:t>,</w:t>
            </w:r>
            <w:r>
              <w:rPr>
                <w:rFonts w:ascii="Montserrat Medium" w:eastAsia="Calibri" w:hAnsi="Montserrat Medium"/>
                <w:sz w:val="16"/>
                <w:szCs w:val="16"/>
                <w:lang w:eastAsia="en-US"/>
              </w:rPr>
              <w:t>929</w:t>
            </w:r>
            <w:r w:rsidRPr="00A06818">
              <w:rPr>
                <w:rFonts w:ascii="Montserrat Medium" w:eastAsia="Calibri" w:hAnsi="Montserrat Medium"/>
                <w:sz w:val="16"/>
                <w:szCs w:val="16"/>
                <w:lang w:eastAsia="en-US"/>
              </w:rPr>
              <w:t>.00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472C81"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21/01</w:t>
            </w:r>
            <w:r w:rsidRPr="00A06818">
              <w:rPr>
                <w:rFonts w:ascii="Montserrat Medium" w:eastAsia="Calibri" w:hAnsi="Montserrat Medium"/>
                <w:sz w:val="16"/>
                <w:szCs w:val="16"/>
                <w:lang w:eastAsia="en-US"/>
              </w:rPr>
              <w:t>/202</w:t>
            </w:r>
            <w:r>
              <w:rPr>
                <w:rFonts w:ascii="Montserrat Medium" w:eastAsia="Calibri" w:hAnsi="Montserrat Medium"/>
                <w:sz w:val="16"/>
                <w:szCs w:val="16"/>
                <w:lang w:eastAsia="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833F1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6387F541"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747A7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Febrero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8AE84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2,225,686.00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FD6C0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2,225,686.00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25C433"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10/02/2021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EE49DD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028F5C99"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D8A8A2"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Marzo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CA4FE1"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F673C7D"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884168"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11/03/2021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441FCE2"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4D689BFF"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DFFBAC"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Abril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BC6E821"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3,338,530.00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8C4010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3,338,530.00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67FE2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15/04/2021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A8DCFC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C65E853"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560E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D33A89"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79719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075CD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13/05/2021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81534F"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E259A3A"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8E7DE9"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Junio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81319A"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2,384,664.00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58D89B"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2,384,664.00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F7A8F38"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10/06/2021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D53A2D"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0A7985C7"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9A80A7"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Julio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94681DB"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F05359"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BA5E4A"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07/07/2021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C01885"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5BF6A17F"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0DE680"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Agosto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50BA14"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EFF7B96"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35201A"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10/08/2021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1D73F7"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E26F43F"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E6C04"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Septiembre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BA297FE"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56A79">
              <w:rPr>
                <w:rFonts w:ascii="Montserrat Medium" w:eastAsia="Calibri" w:hAnsi="Montserrat Medium"/>
                <w:sz w:val="16"/>
                <w:szCs w:val="16"/>
                <w:lang w:eastAsia="en-US"/>
              </w:rPr>
              <w:t>4</w:t>
            </w:r>
            <w:r>
              <w:rPr>
                <w:rFonts w:ascii="Montserrat Medium" w:eastAsia="Calibri" w:hAnsi="Montserrat Medium"/>
                <w:sz w:val="16"/>
                <w:szCs w:val="16"/>
                <w:lang w:eastAsia="en-US"/>
              </w:rPr>
              <w:t>,</w:t>
            </w:r>
            <w:r w:rsidRPr="00A56A79">
              <w:rPr>
                <w:rFonts w:ascii="Montserrat Medium" w:eastAsia="Calibri" w:hAnsi="Montserrat Medium"/>
                <w:sz w:val="16"/>
                <w:szCs w:val="16"/>
                <w:lang w:eastAsia="en-US"/>
              </w:rPr>
              <w:t>173</w:t>
            </w:r>
            <w:r>
              <w:rPr>
                <w:rFonts w:ascii="Montserrat Medium" w:eastAsia="Calibri" w:hAnsi="Montserrat Medium"/>
                <w:sz w:val="16"/>
                <w:szCs w:val="16"/>
                <w:lang w:eastAsia="en-US"/>
              </w:rPr>
              <w:t>,</w:t>
            </w:r>
            <w:r w:rsidRPr="00A56A79">
              <w:rPr>
                <w:rFonts w:ascii="Montserrat Medium" w:eastAsia="Calibri" w:hAnsi="Montserrat Medium"/>
                <w:sz w:val="16"/>
                <w:szCs w:val="16"/>
                <w:lang w:eastAsia="en-US"/>
              </w:rPr>
              <w:t>755.54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ADAA23"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56A79">
              <w:rPr>
                <w:rFonts w:ascii="Montserrat Medium" w:eastAsia="Calibri" w:hAnsi="Montserrat Medium"/>
                <w:sz w:val="16"/>
                <w:szCs w:val="16"/>
                <w:lang w:eastAsia="en-US"/>
              </w:rPr>
              <w:t>4</w:t>
            </w:r>
            <w:r>
              <w:rPr>
                <w:rFonts w:ascii="Montserrat Medium" w:eastAsia="Calibri" w:hAnsi="Montserrat Medium"/>
                <w:sz w:val="16"/>
                <w:szCs w:val="16"/>
                <w:lang w:eastAsia="en-US"/>
              </w:rPr>
              <w:t>,</w:t>
            </w:r>
            <w:r w:rsidRPr="00A56A79">
              <w:rPr>
                <w:rFonts w:ascii="Montserrat Medium" w:eastAsia="Calibri" w:hAnsi="Montserrat Medium"/>
                <w:sz w:val="16"/>
                <w:szCs w:val="16"/>
                <w:lang w:eastAsia="en-US"/>
              </w:rPr>
              <w:t>173</w:t>
            </w:r>
            <w:r>
              <w:rPr>
                <w:rFonts w:ascii="Montserrat Medium" w:eastAsia="Calibri" w:hAnsi="Montserrat Medium"/>
                <w:sz w:val="16"/>
                <w:szCs w:val="16"/>
                <w:lang w:eastAsia="en-US"/>
              </w:rPr>
              <w:t>,</w:t>
            </w:r>
            <w:r w:rsidRPr="00A56A79">
              <w:rPr>
                <w:rFonts w:ascii="Montserrat Medium" w:eastAsia="Calibri" w:hAnsi="Montserrat Medium"/>
                <w:sz w:val="16"/>
                <w:szCs w:val="16"/>
                <w:lang w:eastAsia="en-US"/>
              </w:rPr>
              <w:t>755.54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C64E9C3"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21/09/2021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668D100"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746343BF"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4E97C"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Octubre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2DF04B"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685A91"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2,464,153.00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67470B"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15/10/2021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1D26B8"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4D8C9D65"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2AED9A"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bookmarkStart w:id="0" w:name="_GoBack"/>
            <w:r w:rsidRPr="00A06818">
              <w:rPr>
                <w:rFonts w:ascii="Montserrat Medium" w:eastAsia="Calibri" w:hAnsi="Montserrat Medium"/>
                <w:sz w:val="16"/>
                <w:szCs w:val="16"/>
                <w:lang w:eastAsia="en-US"/>
              </w:rPr>
              <w:t>Noviembre</w:t>
            </w:r>
            <w:bookmarkEnd w:id="0"/>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E9E01F"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7,392,457.00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347E16C"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7,392,457.00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9FD61C"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22/11/2021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9E5BCE7"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3FE9771C"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7EFD5D"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Diciembre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CAB22C"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223693"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947127"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BC5D783" w14:textId="77777777" w:rsidR="002257E8" w:rsidRPr="00A06818" w:rsidRDefault="002257E8" w:rsidP="00412DAA">
            <w:pPr>
              <w:spacing w:after="160" w:line="259" w:lineRule="auto"/>
              <w:jc w:val="both"/>
              <w:rPr>
                <w:rFonts w:ascii="Montserrat Medium" w:eastAsia="Calibri" w:hAnsi="Montserrat Medium"/>
                <w:sz w:val="16"/>
                <w:szCs w:val="16"/>
                <w:lang w:eastAsia="en-US"/>
              </w:rPr>
            </w:pPr>
          </w:p>
        </w:tc>
      </w:tr>
      <w:tr w:rsidR="002257E8" w:rsidRPr="00A06818" w14:paraId="0E6CA8A1"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8B41B0" w14:textId="77777777" w:rsidR="002257E8" w:rsidRPr="00A06818" w:rsidRDefault="002257E8" w:rsidP="00412DAA">
            <w:pPr>
              <w:spacing w:after="160" w:line="259" w:lineRule="auto"/>
              <w:jc w:val="both"/>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Total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63F8F2" w14:textId="77777777" w:rsidR="002257E8" w:rsidRPr="00A06818" w:rsidRDefault="002257E8" w:rsidP="00412DAA">
            <w:pPr>
              <w:spacing w:after="160" w:line="259" w:lineRule="auto"/>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35,889,786.54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5522711" w14:textId="77777777" w:rsidR="002257E8" w:rsidRPr="00A06818" w:rsidRDefault="002257E8" w:rsidP="00412DAA">
            <w:pPr>
              <w:spacing w:after="160" w:line="259" w:lineRule="auto"/>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35,889,786.54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B19822" w14:textId="77777777" w:rsidR="002257E8" w:rsidRPr="00A06818" w:rsidRDefault="002257E8" w:rsidP="00412DAA">
            <w:pPr>
              <w:spacing w:after="160" w:line="259" w:lineRule="auto"/>
              <w:jc w:val="both"/>
              <w:rPr>
                <w:rFonts w:ascii="Montserrat Medium" w:eastAsia="Calibri" w:hAnsi="Montserrat Medium"/>
                <w:b/>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7262BD6" w14:textId="77777777" w:rsidR="002257E8" w:rsidRPr="00A06818" w:rsidRDefault="002257E8" w:rsidP="00412DAA">
            <w:pPr>
              <w:spacing w:after="160" w:line="259" w:lineRule="auto"/>
              <w:jc w:val="both"/>
              <w:rPr>
                <w:rFonts w:ascii="Montserrat Medium" w:eastAsia="Calibri" w:hAnsi="Montserrat Medium"/>
                <w:b/>
                <w:sz w:val="16"/>
                <w:szCs w:val="16"/>
                <w:lang w:eastAsia="en-US"/>
              </w:rPr>
            </w:pPr>
          </w:p>
        </w:tc>
      </w:tr>
    </w:tbl>
    <w:p w14:paraId="798DF3F0" w14:textId="77777777" w:rsidR="002257E8" w:rsidRDefault="002257E8" w:rsidP="002257E8">
      <w:pPr>
        <w:spacing w:after="160" w:line="259" w:lineRule="auto"/>
        <w:jc w:val="both"/>
        <w:rPr>
          <w:rFonts w:ascii="Montserrat Medium" w:eastAsia="Calibri" w:hAnsi="Montserrat Medium"/>
          <w:sz w:val="20"/>
          <w:szCs w:val="20"/>
          <w:lang w:eastAsia="en-US"/>
        </w:rPr>
      </w:pPr>
    </w:p>
    <w:p w14:paraId="55D43B04"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lastRenderedPageBreak/>
        <w:t>El día 13 de mayo del presente año se recibió $50,000.00 correspondientes al programa Proyectos de Investigación 2021.</w:t>
      </w:r>
    </w:p>
    <w:p w14:paraId="49E8F9F8"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19 de agosto presente se recibieron, $841,884.00 por el concepto de incremento salarial febrero-agosto, correspondientes al subsidio federal.</w:t>
      </w:r>
    </w:p>
    <w:p w14:paraId="09CA800E"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23 de septiembre presente se recibieron, $112,752.00 por el concepto de incremento salarial septiembre 2021, correspondientes al subsidio federal.</w:t>
      </w:r>
    </w:p>
    <w:p w14:paraId="389F4E36"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20 de octubre del presente año se recibieron, $116,511.00 por el concepto de incremento salarial octubre 2021,  $75,000.00 por el concepto de complemento al gasto de operación correspondientes al subsidio federal.</w:t>
      </w:r>
    </w:p>
    <w:p w14:paraId="52883F23"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22 de noviembre del presente año se recibieron $349,532.00  por el concepto de incremento salarial noviembre.</w:t>
      </w:r>
    </w:p>
    <w:p w14:paraId="4FEB1388"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w:t>
      </w:r>
      <w:r w:rsidRPr="00CF67B5">
        <w:rPr>
          <w:rFonts w:ascii="Montserrat Medium" w:eastAsia="Calibri" w:hAnsi="Montserrat Medium" w:cs="Arial"/>
          <w:sz w:val="20"/>
          <w:szCs w:val="20"/>
          <w:lang w:eastAsia="en-US"/>
        </w:rPr>
        <w:t>0105919495</w:t>
      </w:r>
      <w:r>
        <w:rPr>
          <w:rFonts w:ascii="Montserrat Medium" w:eastAsia="Calibri" w:hAnsi="Montserrat Medium" w:cs="Arial"/>
          <w:sz w:val="20"/>
          <w:szCs w:val="20"/>
          <w:lang w:eastAsia="en-US"/>
        </w:rPr>
        <w:t xml:space="preserve"> </w:t>
      </w:r>
      <w:r>
        <w:rPr>
          <w:rFonts w:ascii="Montserrat Medium" w:eastAsia="Calibri" w:hAnsi="Montserrat Medium"/>
          <w:sz w:val="20"/>
          <w:szCs w:val="20"/>
          <w:lang w:eastAsia="en-US"/>
        </w:rPr>
        <w:t>de BBVA, en ella se reciben los recursos del Subsidio Estatal para el pago de servicios personales y gastos de operación, los cuales se detallan en la siguiente tabla: AUN NO SE TIENE EL PRESUPUESTO AUTORIZADO</w:t>
      </w:r>
    </w:p>
    <w:tbl>
      <w:tblPr>
        <w:tblW w:w="7427" w:type="dxa"/>
        <w:tblInd w:w="1026" w:type="dxa"/>
        <w:tblCellMar>
          <w:left w:w="0" w:type="dxa"/>
          <w:right w:w="0" w:type="dxa"/>
        </w:tblCellMar>
        <w:tblLook w:val="04A0" w:firstRow="1" w:lastRow="0" w:firstColumn="1" w:lastColumn="0" w:noHBand="0" w:noVBand="1"/>
      </w:tblPr>
      <w:tblGrid>
        <w:gridCol w:w="1361"/>
        <w:gridCol w:w="1408"/>
        <w:gridCol w:w="1408"/>
        <w:gridCol w:w="1343"/>
        <w:gridCol w:w="1907"/>
      </w:tblGrid>
      <w:tr w:rsidR="002257E8" w:rsidRPr="00A06818" w14:paraId="5E024260" w14:textId="77777777" w:rsidTr="00412DAA">
        <w:trPr>
          <w:trHeight w:val="270"/>
        </w:trPr>
        <w:tc>
          <w:tcPr>
            <w:tcW w:w="7427" w:type="dxa"/>
            <w:gridSpan w:val="5"/>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591EE1" w14:textId="77777777" w:rsidR="002257E8" w:rsidRPr="00A06818" w:rsidRDefault="002257E8" w:rsidP="00412DAA">
            <w:pPr>
              <w:jc w:val="center"/>
              <w:rPr>
                <w:b/>
                <w:bCs/>
                <w:sz w:val="16"/>
                <w:szCs w:val="16"/>
                <w:lang w:eastAsia="es-MX"/>
              </w:rPr>
            </w:pPr>
            <w:r w:rsidRPr="00A06818">
              <w:rPr>
                <w:rFonts w:ascii="Montserrat Medium" w:eastAsia="Calibri" w:hAnsi="Montserrat Medium"/>
                <w:b/>
                <w:sz w:val="16"/>
                <w:szCs w:val="16"/>
                <w:lang w:eastAsia="en-US"/>
              </w:rPr>
              <w:t>Presupuesto Estado</w:t>
            </w:r>
          </w:p>
        </w:tc>
      </w:tr>
      <w:tr w:rsidR="002257E8" w:rsidRPr="00A06818" w14:paraId="0F92E7E8" w14:textId="77777777" w:rsidTr="00412DAA">
        <w:trPr>
          <w:trHeight w:val="64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B95643" w14:textId="77777777" w:rsidR="002257E8" w:rsidRPr="00A06818" w:rsidRDefault="002257E8" w:rsidP="00412DAA">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Mes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F05B5" w14:textId="77777777" w:rsidR="002257E8" w:rsidRPr="00A06818" w:rsidRDefault="002257E8" w:rsidP="00412DAA">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Asignado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AC186" w14:textId="77777777" w:rsidR="002257E8" w:rsidRPr="00A06818" w:rsidRDefault="002257E8" w:rsidP="00412DAA">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Recaudado</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F2A8B" w14:textId="77777777" w:rsidR="002257E8" w:rsidRPr="00A06818" w:rsidRDefault="002257E8" w:rsidP="00412DAA">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Fecha del deposito</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FC986" w14:textId="77777777" w:rsidR="002257E8" w:rsidRPr="00A06818" w:rsidRDefault="002257E8" w:rsidP="00412DAA">
            <w:pPr>
              <w:spacing w:after="160" w:line="259" w:lineRule="auto"/>
              <w:ind w:right="284"/>
              <w:jc w:val="center"/>
              <w:rPr>
                <w:rFonts w:ascii="Montserrat Medium" w:eastAsia="Calibri" w:hAnsi="Montserrat Medium"/>
                <w:b/>
                <w:sz w:val="16"/>
                <w:szCs w:val="16"/>
                <w:lang w:eastAsia="en-US"/>
              </w:rPr>
            </w:pPr>
            <w:r w:rsidRPr="00A06818">
              <w:rPr>
                <w:rFonts w:ascii="Montserrat Medium" w:eastAsia="Calibri" w:hAnsi="Montserrat Medium"/>
                <w:b/>
                <w:sz w:val="16"/>
                <w:szCs w:val="16"/>
                <w:lang w:eastAsia="en-US"/>
              </w:rPr>
              <w:t>Diferencia</w:t>
            </w:r>
          </w:p>
        </w:tc>
      </w:tr>
      <w:tr w:rsidR="002257E8" w:rsidRPr="00A06818" w14:paraId="1191884C"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D77B09"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Enero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297D440"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3,602,946.83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5B655C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3,602946.83</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F053B16"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30/04/2021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B890A3"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19144A30"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267F3D"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Febrero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EC0068"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2,399,103.93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D866EF"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2,399,103.93</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AF18770"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14/05/2021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EE59866"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68FAD2B"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6ED1B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Marzo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86FBE0E"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3,318,392.23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1DB0CDC"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3,318,392.23</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890B5E"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31/05/2021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85FEDF"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256CE8E"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F323A2"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Abril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AAAF5F6"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3,138,431.84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AABECD"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3,138,431.84</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668F8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13/07/2021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99DB5DE"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ED018C0"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3EED4E"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Mayo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22D3B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721734C"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950CD3A"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21/07/2021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BDE00C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3E5EDCA6"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524469"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Junio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F172EA2"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2,569,325.64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64E96C"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2,569,325.64</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5BC41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21/09/2021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C7EFA8D"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13DE2EF0"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439595"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Julio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3CE67B2"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6CE717"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EA2583"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19/11/2021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DADE95A"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6D0E1590"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BB6FCC"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Agosto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ABCD14F"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8B6824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2,654,436.49</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CB037E0"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30/11/2021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F5C9007"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21CF342A"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5E17E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Septiembre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C86DB5"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2,577,325.54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825A2B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2,577,325.64</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DFA716"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15/12/2021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D19CCB6"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3BA4C2FB"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110521"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Octubre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8FE7C9C"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5FF3A4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B6C5657"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63934A0"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r>
      <w:tr w:rsidR="002257E8" w:rsidRPr="00A06818" w14:paraId="689F0612"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D8DD64"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Noviembre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B226BD"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2,569,325.64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984D93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2,569,325.64</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8E8B99"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22/12/2021</w:t>
            </w: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F8E13E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Pr>
                <w:rFonts w:ascii="Montserrat Medium" w:eastAsia="Calibri" w:hAnsi="Montserrat Medium"/>
                <w:sz w:val="16"/>
                <w:szCs w:val="16"/>
                <w:lang w:eastAsia="en-US"/>
              </w:rPr>
              <w:t>0.00</w:t>
            </w:r>
          </w:p>
        </w:tc>
      </w:tr>
      <w:tr w:rsidR="002257E8" w:rsidRPr="00A06818" w14:paraId="7B12022A"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B8C95D"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r w:rsidRPr="00A06818">
              <w:rPr>
                <w:rFonts w:ascii="Montserrat Medium" w:eastAsia="Calibri" w:hAnsi="Montserrat Medium"/>
                <w:sz w:val="16"/>
                <w:szCs w:val="16"/>
                <w:lang w:eastAsia="en-US"/>
              </w:rPr>
              <w:t>Diciembre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11D30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1DA3A2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BF6500B"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369C0B1" w14:textId="77777777" w:rsidR="002257E8" w:rsidRPr="00A06818" w:rsidRDefault="002257E8" w:rsidP="00412DAA">
            <w:pPr>
              <w:spacing w:after="160" w:line="259" w:lineRule="auto"/>
              <w:ind w:right="284"/>
              <w:jc w:val="both"/>
              <w:rPr>
                <w:rFonts w:ascii="Montserrat Medium" w:eastAsia="Calibri" w:hAnsi="Montserrat Medium"/>
                <w:sz w:val="16"/>
                <w:szCs w:val="16"/>
                <w:lang w:eastAsia="en-US"/>
              </w:rPr>
            </w:pPr>
          </w:p>
        </w:tc>
      </w:tr>
      <w:tr w:rsidR="002257E8" w:rsidRPr="00A06818" w14:paraId="0D90ECAA" w14:textId="77777777" w:rsidTr="00412DAA">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EA0A7A" w14:textId="77777777" w:rsidR="002257E8" w:rsidRPr="00845951" w:rsidRDefault="002257E8" w:rsidP="00412DAA">
            <w:pPr>
              <w:spacing w:after="160" w:line="259" w:lineRule="auto"/>
              <w:ind w:right="284"/>
              <w:jc w:val="both"/>
              <w:rPr>
                <w:rFonts w:ascii="Montserrat Medium" w:eastAsia="Calibri" w:hAnsi="Montserrat Medium"/>
                <w:b/>
                <w:sz w:val="16"/>
                <w:szCs w:val="16"/>
                <w:lang w:eastAsia="en-US"/>
              </w:rPr>
            </w:pPr>
            <w:r w:rsidRPr="00845951">
              <w:rPr>
                <w:rFonts w:ascii="Montserrat Medium" w:eastAsia="Calibri" w:hAnsi="Montserrat Medium"/>
                <w:b/>
                <w:sz w:val="16"/>
                <w:szCs w:val="16"/>
                <w:lang w:eastAsia="en-US"/>
              </w:rPr>
              <w:t>Total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A0E906" w14:textId="77777777" w:rsidR="002257E8" w:rsidRPr="00845951" w:rsidRDefault="002257E8" w:rsidP="00412DAA">
            <w:pPr>
              <w:spacing w:after="160" w:line="259" w:lineRule="auto"/>
              <w:ind w:right="284"/>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28,138,161.12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186B03" w14:textId="77777777" w:rsidR="002257E8" w:rsidRPr="00845951" w:rsidRDefault="002257E8" w:rsidP="00412DAA">
            <w:pPr>
              <w:spacing w:after="160" w:line="259" w:lineRule="auto"/>
              <w:ind w:right="284"/>
              <w:jc w:val="both"/>
              <w:rPr>
                <w:rFonts w:ascii="Montserrat Medium" w:eastAsia="Calibri" w:hAnsi="Montserrat Medium"/>
                <w:b/>
                <w:sz w:val="16"/>
                <w:szCs w:val="16"/>
                <w:lang w:eastAsia="en-US"/>
              </w:rPr>
            </w:pPr>
            <w:r>
              <w:rPr>
                <w:rFonts w:ascii="Montserrat Medium" w:eastAsia="Calibri" w:hAnsi="Montserrat Medium"/>
                <w:b/>
                <w:sz w:val="16"/>
                <w:szCs w:val="16"/>
                <w:lang w:eastAsia="en-US"/>
              </w:rPr>
              <w:t>28,138,161.12</w:t>
            </w:r>
          </w:p>
        </w:tc>
        <w:tc>
          <w:tcPr>
            <w:tcW w:w="131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CE3824" w14:textId="77777777" w:rsidR="002257E8" w:rsidRPr="00845951" w:rsidRDefault="002257E8" w:rsidP="00412DAA">
            <w:pPr>
              <w:spacing w:after="160" w:line="259" w:lineRule="auto"/>
              <w:ind w:right="284"/>
              <w:jc w:val="both"/>
              <w:rPr>
                <w:rFonts w:ascii="Montserrat Medium" w:eastAsia="Calibri" w:hAnsi="Montserrat Medium"/>
                <w:b/>
                <w:sz w:val="16"/>
                <w:szCs w:val="16"/>
                <w:lang w:eastAsia="en-US"/>
              </w:rPr>
            </w:pPr>
          </w:p>
        </w:tc>
        <w:tc>
          <w:tcPr>
            <w:tcW w:w="186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4CA633" w14:textId="77777777" w:rsidR="002257E8" w:rsidRPr="00845951" w:rsidRDefault="002257E8" w:rsidP="00412DAA">
            <w:pPr>
              <w:spacing w:after="160" w:line="259" w:lineRule="auto"/>
              <w:ind w:right="284"/>
              <w:jc w:val="both"/>
              <w:rPr>
                <w:rFonts w:ascii="Montserrat Medium" w:eastAsia="Calibri" w:hAnsi="Montserrat Medium"/>
                <w:b/>
                <w:sz w:val="16"/>
                <w:szCs w:val="16"/>
                <w:lang w:eastAsia="en-US"/>
              </w:rPr>
            </w:pPr>
          </w:p>
        </w:tc>
      </w:tr>
    </w:tbl>
    <w:p w14:paraId="0BD3EC3C"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lastRenderedPageBreak/>
        <w:t>El 20 de enero del 2021 se recibieron $2,594,165.54 correspondiente al subsidio estatal del mes de septiembre, 27 de enero del 2021 se recibieron $4,047,818.47 correspondientes al subsidio estatal del mes de octubre 2020 y $164,473.00 correspondiente al incremento salarial.</w:t>
      </w:r>
    </w:p>
    <w:p w14:paraId="5C1A6F4B"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26 de febrero del 2021 se recibieron  $2</w:t>
      </w:r>
      <w:proofErr w:type="gramStart"/>
      <w:r>
        <w:rPr>
          <w:rFonts w:ascii="Montserrat Medium" w:eastAsia="Calibri" w:hAnsi="Montserrat Medium"/>
          <w:sz w:val="20"/>
          <w:szCs w:val="20"/>
          <w:lang w:eastAsia="en-US"/>
        </w:rPr>
        <w:t>,586,165.54</w:t>
      </w:r>
      <w:proofErr w:type="gramEnd"/>
      <w:r>
        <w:rPr>
          <w:rFonts w:ascii="Montserrat Medium" w:eastAsia="Calibri" w:hAnsi="Montserrat Medium"/>
          <w:sz w:val="20"/>
          <w:szCs w:val="20"/>
          <w:lang w:eastAsia="en-US"/>
        </w:rPr>
        <w:t xml:space="preserve"> correspondiente al subsidio estatal del mes de noviembre 2020.</w:t>
      </w:r>
    </w:p>
    <w:p w14:paraId="7D2C849B"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31 de marzo del 2021 se recibieron  $4</w:t>
      </w:r>
      <w:proofErr w:type="gramStart"/>
      <w:r>
        <w:rPr>
          <w:rFonts w:ascii="Montserrat Medium" w:eastAsia="Calibri" w:hAnsi="Montserrat Medium"/>
          <w:sz w:val="20"/>
          <w:szCs w:val="20"/>
          <w:lang w:eastAsia="en-US"/>
        </w:rPr>
        <w:t>,139,550.52</w:t>
      </w:r>
      <w:proofErr w:type="gramEnd"/>
      <w:r>
        <w:rPr>
          <w:rFonts w:ascii="Montserrat Medium" w:eastAsia="Calibri" w:hAnsi="Montserrat Medium"/>
          <w:sz w:val="20"/>
          <w:szCs w:val="20"/>
          <w:lang w:eastAsia="en-US"/>
        </w:rPr>
        <w:t xml:space="preserve"> correspondiente al subsidio estatal del mes de diciembre 2020.</w:t>
      </w:r>
    </w:p>
    <w:p w14:paraId="2FE831E2"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El día 22 de diciembre del 2021 se recibieron $75,000.00 correspondiente al complemento al gasto de operación.</w:t>
      </w:r>
    </w:p>
    <w:p w14:paraId="79CE8370" w14:textId="77777777" w:rsidR="002257E8" w:rsidRDefault="002257E8" w:rsidP="002257E8">
      <w:pPr>
        <w:spacing w:after="160" w:line="259" w:lineRule="auto"/>
        <w:ind w:right="284"/>
        <w:jc w:val="both"/>
        <w:rPr>
          <w:rFonts w:ascii="Montserrat Medium" w:eastAsia="Calibri" w:hAnsi="Montserrat Medium"/>
          <w:sz w:val="20"/>
          <w:szCs w:val="20"/>
          <w:lang w:eastAsia="en-US"/>
        </w:rPr>
      </w:pPr>
      <w:r>
        <w:rPr>
          <w:rFonts w:ascii="Montserrat Medium" w:eastAsia="Calibri" w:hAnsi="Montserrat Medium"/>
          <w:sz w:val="20"/>
          <w:szCs w:val="20"/>
          <w:lang w:eastAsia="en-US"/>
        </w:rPr>
        <w:t xml:space="preserve">La cuenta número </w:t>
      </w:r>
      <w:r w:rsidRPr="00CF67B5">
        <w:rPr>
          <w:rFonts w:ascii="Montserrat Medium" w:eastAsia="Calibri" w:hAnsi="Montserrat Medium" w:cs="Arial"/>
          <w:sz w:val="20"/>
          <w:szCs w:val="20"/>
          <w:lang w:eastAsia="en-US"/>
        </w:rPr>
        <w:t>01059</w:t>
      </w:r>
      <w:r>
        <w:rPr>
          <w:rFonts w:ascii="Montserrat Medium" w:eastAsia="Calibri" w:hAnsi="Montserrat Medium" w:cs="Arial"/>
          <w:sz w:val="20"/>
          <w:szCs w:val="20"/>
          <w:lang w:eastAsia="en-US"/>
        </w:rPr>
        <w:t xml:space="preserve">30561 </w:t>
      </w:r>
      <w:r>
        <w:rPr>
          <w:rFonts w:ascii="Montserrat Medium" w:eastAsia="Calibri" w:hAnsi="Montserrat Medium"/>
          <w:sz w:val="20"/>
          <w:szCs w:val="20"/>
          <w:lang w:eastAsia="en-US"/>
        </w:rPr>
        <w:t>de BBVA, en ella se reciben los ingresos propios generados por los servicios que presta la institución.</w:t>
      </w:r>
    </w:p>
    <w:p w14:paraId="029565D0"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Inversiones Temporales</w:t>
      </w:r>
    </w:p>
    <w:p w14:paraId="386F956F"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el monto de efectivo invertido por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la cual se efectúa a plazos que van de inversión a la vista hasta 90 días, su importe se integra por:</w:t>
      </w:r>
    </w:p>
    <w:p w14:paraId="2BC497FF" w14:textId="77777777" w:rsidR="002257E8" w:rsidRPr="00195CA6" w:rsidRDefault="002257E8" w:rsidP="002257E8">
      <w:pPr>
        <w:jc w:val="both"/>
        <w:rPr>
          <w:rFonts w:ascii="Montserrat Medium" w:hAnsi="Montserrat Medium" w:cs="Arial"/>
          <w:color w:val="000000"/>
          <w:sz w:val="20"/>
          <w:szCs w:val="20"/>
          <w:lang w:eastAsia="es-MX"/>
        </w:rPr>
      </w:pPr>
    </w:p>
    <w:tbl>
      <w:tblPr>
        <w:tblStyle w:val="Tablaconcuadrcula1"/>
        <w:tblW w:w="0" w:type="auto"/>
        <w:tblLook w:val="04A0" w:firstRow="1" w:lastRow="0" w:firstColumn="1" w:lastColumn="0" w:noHBand="0" w:noVBand="1"/>
      </w:tblPr>
      <w:tblGrid>
        <w:gridCol w:w="4900"/>
        <w:gridCol w:w="2982"/>
      </w:tblGrid>
      <w:tr w:rsidR="002257E8" w:rsidRPr="00195CA6" w14:paraId="284A7BDD" w14:textId="77777777" w:rsidTr="00412DAA">
        <w:trPr>
          <w:trHeight w:val="240"/>
        </w:trPr>
        <w:tc>
          <w:tcPr>
            <w:tcW w:w="4900" w:type="dxa"/>
            <w:noWrap/>
            <w:hideMark/>
          </w:tcPr>
          <w:p w14:paraId="3007E5DB"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Banco</w:t>
            </w:r>
          </w:p>
        </w:tc>
        <w:tc>
          <w:tcPr>
            <w:tcW w:w="2982" w:type="dxa"/>
            <w:noWrap/>
            <w:hideMark/>
          </w:tcPr>
          <w:p w14:paraId="3A09E2B1"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2257E8" w:rsidRPr="00195CA6" w14:paraId="7694F2F7" w14:textId="77777777" w:rsidTr="00412DAA">
        <w:trPr>
          <w:trHeight w:val="240"/>
        </w:trPr>
        <w:tc>
          <w:tcPr>
            <w:tcW w:w="4900" w:type="dxa"/>
            <w:noWrap/>
            <w:hideMark/>
          </w:tcPr>
          <w:p w14:paraId="4C7EA5C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BBVA BANCOMER</w:t>
            </w:r>
          </w:p>
        </w:tc>
        <w:tc>
          <w:tcPr>
            <w:tcW w:w="2982" w:type="dxa"/>
            <w:noWrap/>
            <w:hideMark/>
          </w:tcPr>
          <w:p w14:paraId="31AA8AA0"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$ 1,455.50</w:t>
            </w:r>
          </w:p>
        </w:tc>
      </w:tr>
      <w:tr w:rsidR="002257E8" w:rsidRPr="00195CA6" w14:paraId="51ED390E" w14:textId="77777777" w:rsidTr="00412DAA">
        <w:trPr>
          <w:trHeight w:val="240"/>
        </w:trPr>
        <w:tc>
          <w:tcPr>
            <w:tcW w:w="4900" w:type="dxa"/>
            <w:noWrap/>
            <w:hideMark/>
          </w:tcPr>
          <w:p w14:paraId="4B39DB93"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w:t>
            </w:r>
          </w:p>
        </w:tc>
        <w:tc>
          <w:tcPr>
            <w:tcW w:w="2982" w:type="dxa"/>
            <w:noWrap/>
            <w:hideMark/>
          </w:tcPr>
          <w:p w14:paraId="05A97B56"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xml:space="preserve"> $1,455.55                                         </w:t>
            </w:r>
          </w:p>
        </w:tc>
      </w:tr>
    </w:tbl>
    <w:p w14:paraId="14B2AB60"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Fondos con Afectación Específica</w:t>
      </w:r>
    </w:p>
    <w:p w14:paraId="25653AD3"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Representan el monto de los fondos con afectación específica que deben financiar det</w:t>
      </w:r>
      <w:r>
        <w:rPr>
          <w:rFonts w:ascii="Montserrat Medium" w:hAnsi="Montserrat Medium" w:cs="Arial"/>
          <w:color w:val="000000"/>
          <w:sz w:val="20"/>
          <w:szCs w:val="20"/>
          <w:lang w:eastAsia="es-MX"/>
        </w:rPr>
        <w:t>erminados gastos o actividades.</w:t>
      </w:r>
    </w:p>
    <w:p w14:paraId="378E65ED" w14:textId="77777777" w:rsidR="002257E8" w:rsidRPr="00195CA6" w:rsidRDefault="002257E8" w:rsidP="002257E8">
      <w:pPr>
        <w:jc w:val="both"/>
        <w:rPr>
          <w:rFonts w:ascii="Montserrat Medium" w:hAnsi="Montserrat Medium" w:cs="Arial"/>
          <w:color w:val="000000"/>
          <w:sz w:val="20"/>
          <w:szCs w:val="20"/>
          <w:lang w:eastAsia="es-MX"/>
        </w:rPr>
      </w:pPr>
    </w:p>
    <w:tbl>
      <w:tblPr>
        <w:tblStyle w:val="Tablaconcuadrcula1"/>
        <w:tblW w:w="0" w:type="auto"/>
        <w:tblInd w:w="774" w:type="dxa"/>
        <w:tblLook w:val="04A0" w:firstRow="1" w:lastRow="0" w:firstColumn="1" w:lastColumn="0" w:noHBand="0" w:noVBand="1"/>
      </w:tblPr>
      <w:tblGrid>
        <w:gridCol w:w="4900"/>
        <w:gridCol w:w="2940"/>
      </w:tblGrid>
      <w:tr w:rsidR="002257E8" w:rsidRPr="00195CA6" w14:paraId="0C897D31" w14:textId="77777777" w:rsidTr="00412DAA">
        <w:trPr>
          <w:trHeight w:val="240"/>
        </w:trPr>
        <w:tc>
          <w:tcPr>
            <w:tcW w:w="4900" w:type="dxa"/>
            <w:noWrap/>
            <w:hideMark/>
          </w:tcPr>
          <w:p w14:paraId="6CE9148E" w14:textId="77777777" w:rsidR="002257E8" w:rsidRPr="00195CA6" w:rsidRDefault="002257E8" w:rsidP="00412DAA">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Banco</w:t>
            </w:r>
          </w:p>
        </w:tc>
        <w:tc>
          <w:tcPr>
            <w:tcW w:w="2940" w:type="dxa"/>
            <w:noWrap/>
            <w:hideMark/>
          </w:tcPr>
          <w:p w14:paraId="44C67529" w14:textId="77777777" w:rsidR="002257E8" w:rsidRPr="00195CA6" w:rsidRDefault="002257E8" w:rsidP="00412DAA">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Importe</w:t>
            </w:r>
          </w:p>
        </w:tc>
      </w:tr>
      <w:tr w:rsidR="002257E8" w:rsidRPr="00195CA6" w14:paraId="2878F361" w14:textId="77777777" w:rsidTr="00412DAA">
        <w:trPr>
          <w:trHeight w:val="240"/>
        </w:trPr>
        <w:tc>
          <w:tcPr>
            <w:tcW w:w="4900" w:type="dxa"/>
            <w:noWrap/>
            <w:hideMark/>
          </w:tcPr>
          <w:p w14:paraId="1194655E" w14:textId="77777777" w:rsidR="002257E8" w:rsidRPr="00195CA6" w:rsidRDefault="002257E8" w:rsidP="00412DAA">
            <w:pPr>
              <w:spacing w:after="160" w:line="259" w:lineRule="auto"/>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w:t>
            </w:r>
            <w:r w:rsidRPr="00195CA6">
              <w:rPr>
                <w:rFonts w:ascii="Montserrat Medium" w:hAnsi="Montserrat Medium"/>
                <w:sz w:val="20"/>
                <w:szCs w:val="20"/>
                <w:lang w:eastAsia="en-US"/>
              </w:rPr>
              <w:t>BBVA BANCOMER</w:t>
            </w:r>
          </w:p>
        </w:tc>
        <w:tc>
          <w:tcPr>
            <w:tcW w:w="2940" w:type="dxa"/>
            <w:noWrap/>
            <w:hideMark/>
          </w:tcPr>
          <w:p w14:paraId="05019334" w14:textId="77777777" w:rsidR="002257E8" w:rsidRPr="00195CA6" w:rsidRDefault="002257E8" w:rsidP="00412DAA">
            <w:pPr>
              <w:spacing w:after="160" w:line="259" w:lineRule="auto"/>
              <w:jc w:val="both"/>
              <w:rPr>
                <w:rFonts w:ascii="Montserrat Medium" w:hAnsi="Montserrat Medium" w:cs="Arial"/>
                <w:color w:val="000000"/>
                <w:sz w:val="20"/>
                <w:szCs w:val="20"/>
                <w:lang w:eastAsia="es-MX"/>
              </w:rPr>
            </w:pPr>
            <w:r w:rsidRPr="00195CA6">
              <w:rPr>
                <w:rFonts w:ascii="Montserrat Medium" w:hAnsi="Montserrat Medium" w:cs="Arial"/>
                <w:sz w:val="20"/>
                <w:szCs w:val="20"/>
                <w:lang w:eastAsia="en-US"/>
              </w:rPr>
              <w:t xml:space="preserve">$ </w:t>
            </w:r>
            <w:r>
              <w:rPr>
                <w:rFonts w:ascii="Montserrat Medium" w:hAnsi="Montserrat Medium" w:cs="Arial"/>
                <w:sz w:val="20"/>
                <w:szCs w:val="20"/>
                <w:lang w:eastAsia="en-US"/>
              </w:rPr>
              <w:t>0.00</w:t>
            </w:r>
          </w:p>
        </w:tc>
      </w:tr>
      <w:tr w:rsidR="002257E8" w:rsidRPr="00195CA6" w14:paraId="70F3BC5A" w14:textId="77777777" w:rsidTr="00412DAA">
        <w:trPr>
          <w:trHeight w:val="240"/>
        </w:trPr>
        <w:tc>
          <w:tcPr>
            <w:tcW w:w="4900" w:type="dxa"/>
            <w:noWrap/>
            <w:hideMark/>
          </w:tcPr>
          <w:p w14:paraId="431DA0A3" w14:textId="77777777" w:rsidR="002257E8" w:rsidRPr="00195CA6" w:rsidRDefault="002257E8" w:rsidP="00412DAA">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Suma</w:t>
            </w:r>
          </w:p>
        </w:tc>
        <w:tc>
          <w:tcPr>
            <w:tcW w:w="2940" w:type="dxa"/>
            <w:noWrap/>
            <w:hideMark/>
          </w:tcPr>
          <w:p w14:paraId="62A8633B" w14:textId="77777777" w:rsidR="002257E8" w:rsidRPr="00195CA6" w:rsidRDefault="002257E8" w:rsidP="00412DAA">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 xml:space="preserve">$  </w:t>
            </w:r>
            <w:r>
              <w:rPr>
                <w:rFonts w:ascii="Montserrat Medium" w:hAnsi="Montserrat Medium" w:cs="Arial"/>
                <w:b/>
                <w:bCs/>
                <w:color w:val="000000"/>
                <w:sz w:val="20"/>
                <w:szCs w:val="20"/>
                <w:lang w:eastAsia="es-MX"/>
              </w:rPr>
              <w:t>0.00</w:t>
            </w:r>
          </w:p>
        </w:tc>
      </w:tr>
    </w:tbl>
    <w:p w14:paraId="518DB471" w14:textId="77777777" w:rsidR="002257E8" w:rsidRDefault="002257E8" w:rsidP="002257E8">
      <w:pPr>
        <w:jc w:val="both"/>
        <w:rPr>
          <w:rFonts w:ascii="Montserrat Medium" w:hAnsi="Montserrat Medium" w:cs="Arial"/>
          <w:b/>
          <w:bCs/>
          <w:sz w:val="20"/>
          <w:szCs w:val="20"/>
          <w:lang w:eastAsia="es-MX"/>
        </w:rPr>
      </w:pPr>
    </w:p>
    <w:p w14:paraId="445034AF" w14:textId="77777777" w:rsidR="002257E8" w:rsidRPr="00195CA6" w:rsidRDefault="002257E8" w:rsidP="002257E8">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Derechos a recibir Efectivo y Equivalentes y Bienes o Servicios a Recibir</w:t>
      </w:r>
    </w:p>
    <w:p w14:paraId="5401EB0D" w14:textId="77777777" w:rsidR="002257E8" w:rsidRPr="00195CA6" w:rsidRDefault="002257E8" w:rsidP="002257E8">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t>La cuenta 1122 representa las cuentas por cobrar misma que se relacionan a continuación.</w:t>
      </w: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780"/>
        <w:gridCol w:w="4770"/>
      </w:tblGrid>
      <w:tr w:rsidR="002257E8" w:rsidRPr="00195CA6" w14:paraId="4D10225A" w14:textId="77777777" w:rsidTr="00412DAA">
        <w:tc>
          <w:tcPr>
            <w:tcW w:w="2016" w:type="dxa"/>
          </w:tcPr>
          <w:p w14:paraId="68A32484" w14:textId="77777777" w:rsidR="002257E8" w:rsidRPr="003C7BBF" w:rsidRDefault="002257E8" w:rsidP="00412DAA">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CUENTA</w:t>
            </w:r>
          </w:p>
        </w:tc>
        <w:tc>
          <w:tcPr>
            <w:tcW w:w="1780" w:type="dxa"/>
          </w:tcPr>
          <w:p w14:paraId="55BCD124" w14:textId="77777777" w:rsidR="002257E8" w:rsidRPr="003C7BBF" w:rsidRDefault="002257E8" w:rsidP="00412DAA">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IMPORTE</w:t>
            </w:r>
          </w:p>
        </w:tc>
        <w:tc>
          <w:tcPr>
            <w:tcW w:w="4770" w:type="dxa"/>
          </w:tcPr>
          <w:p w14:paraId="47B02F37" w14:textId="77777777" w:rsidR="002257E8" w:rsidRPr="003C7BBF" w:rsidRDefault="002257E8" w:rsidP="00412DAA">
            <w:pPr>
              <w:spacing w:after="160" w:line="259" w:lineRule="auto"/>
              <w:ind w:right="284"/>
              <w:jc w:val="center"/>
              <w:rPr>
                <w:rFonts w:ascii="Montserrat Medium" w:eastAsia="Calibri" w:hAnsi="Montserrat Medium" w:cs="Arial"/>
                <w:b/>
                <w:sz w:val="20"/>
                <w:szCs w:val="20"/>
                <w:lang w:eastAsia="en-US"/>
              </w:rPr>
            </w:pPr>
            <w:r w:rsidRPr="003C7BBF">
              <w:rPr>
                <w:rFonts w:ascii="Montserrat Medium" w:eastAsia="Calibri" w:hAnsi="Montserrat Medium" w:cs="Arial"/>
                <w:b/>
                <w:sz w:val="20"/>
                <w:szCs w:val="20"/>
                <w:lang w:eastAsia="en-US"/>
              </w:rPr>
              <w:t>OBSERVACION</w:t>
            </w:r>
          </w:p>
        </w:tc>
      </w:tr>
      <w:tr w:rsidR="002257E8" w:rsidRPr="00195CA6" w14:paraId="1823054D" w14:textId="77777777" w:rsidTr="00412DAA">
        <w:tc>
          <w:tcPr>
            <w:tcW w:w="2016" w:type="dxa"/>
          </w:tcPr>
          <w:p w14:paraId="7F02BA92" w14:textId="77777777" w:rsidR="002257E8" w:rsidRPr="003C7BBF" w:rsidRDefault="002257E8" w:rsidP="00412DAA">
            <w:pPr>
              <w:spacing w:after="160" w:line="259" w:lineRule="auto"/>
              <w:jc w:val="both"/>
              <w:rPr>
                <w:rFonts w:ascii="Montserrat Medium" w:eastAsia="Calibri" w:hAnsi="Montserrat Medium" w:cs="Arial"/>
                <w:color w:val="000000"/>
                <w:sz w:val="20"/>
                <w:szCs w:val="20"/>
                <w:lang w:eastAsia="en-US"/>
              </w:rPr>
            </w:pPr>
            <w:r w:rsidRPr="003C7BBF">
              <w:rPr>
                <w:rFonts w:ascii="Montserrat Medium" w:eastAsia="Calibri" w:hAnsi="Montserrat Medium" w:cs="Arial"/>
                <w:color w:val="000000"/>
                <w:sz w:val="20"/>
                <w:szCs w:val="20"/>
                <w:lang w:eastAsia="en-US"/>
              </w:rPr>
              <w:t>Gobierno Estatal (</w:t>
            </w:r>
            <w:proofErr w:type="spellStart"/>
            <w:r w:rsidRPr="003C7BBF">
              <w:rPr>
                <w:rFonts w:ascii="Montserrat Medium" w:eastAsia="Calibri" w:hAnsi="Montserrat Medium" w:cs="Arial"/>
                <w:color w:val="000000"/>
                <w:sz w:val="20"/>
                <w:szCs w:val="20"/>
                <w:lang w:eastAsia="en-US"/>
              </w:rPr>
              <w:t>Sria</w:t>
            </w:r>
            <w:proofErr w:type="spellEnd"/>
            <w:r w:rsidRPr="003C7BBF">
              <w:rPr>
                <w:rFonts w:ascii="Montserrat Medium" w:eastAsia="Calibri" w:hAnsi="Montserrat Medium" w:cs="Arial"/>
                <w:color w:val="000000"/>
                <w:sz w:val="20"/>
                <w:szCs w:val="20"/>
                <w:lang w:eastAsia="en-US"/>
              </w:rPr>
              <w:t xml:space="preserve">. de Finanzas y </w:t>
            </w:r>
            <w:proofErr w:type="spellStart"/>
            <w:r w:rsidRPr="003C7BBF">
              <w:rPr>
                <w:rFonts w:ascii="Montserrat Medium" w:eastAsia="Calibri" w:hAnsi="Montserrat Medium" w:cs="Arial"/>
                <w:color w:val="000000"/>
                <w:sz w:val="20"/>
                <w:szCs w:val="20"/>
                <w:lang w:eastAsia="en-US"/>
              </w:rPr>
              <w:t>Admon</w:t>
            </w:r>
            <w:proofErr w:type="spellEnd"/>
            <w:r w:rsidRPr="003C7BBF">
              <w:rPr>
                <w:rFonts w:ascii="Montserrat Medium" w:eastAsia="Calibri" w:hAnsi="Montserrat Medium" w:cs="Arial"/>
                <w:color w:val="000000"/>
                <w:sz w:val="20"/>
                <w:szCs w:val="20"/>
                <w:lang w:eastAsia="en-US"/>
              </w:rPr>
              <w:t>)</w:t>
            </w:r>
          </w:p>
          <w:p w14:paraId="26BC781D"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p>
        </w:tc>
        <w:tc>
          <w:tcPr>
            <w:tcW w:w="1780" w:type="dxa"/>
          </w:tcPr>
          <w:p w14:paraId="2758BACA" w14:textId="77777777" w:rsidR="002257E8" w:rsidRPr="003C7BBF" w:rsidRDefault="002257E8" w:rsidP="00412DAA">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8,169,935.53</w:t>
            </w:r>
          </w:p>
        </w:tc>
        <w:tc>
          <w:tcPr>
            <w:tcW w:w="4770" w:type="dxa"/>
          </w:tcPr>
          <w:p w14:paraId="1202B173"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Importe proveniente del ejercicio 2011, contemplados de la siguiente manera: Gratuidad $5,164,800.00, </w:t>
            </w:r>
            <w:proofErr w:type="spellStart"/>
            <w:r w:rsidRPr="003C7BBF">
              <w:rPr>
                <w:rFonts w:ascii="Montserrat Medium" w:eastAsia="Calibri" w:hAnsi="Montserrat Medium" w:cs="Arial"/>
                <w:sz w:val="20"/>
                <w:szCs w:val="20"/>
                <w:lang w:eastAsia="en-US"/>
              </w:rPr>
              <w:t>Pifit</w:t>
            </w:r>
            <w:proofErr w:type="spellEnd"/>
            <w:r w:rsidRPr="003C7BBF">
              <w:rPr>
                <w:rFonts w:ascii="Montserrat Medium" w:eastAsia="Calibri" w:hAnsi="Montserrat Medium" w:cs="Arial"/>
                <w:sz w:val="20"/>
                <w:szCs w:val="20"/>
                <w:lang w:eastAsia="en-US"/>
              </w:rPr>
              <w:t xml:space="preserve"> $1,149,455.22 así como diferencias de presupuesto por $1,855,682.00, </w:t>
            </w:r>
          </w:p>
          <w:p w14:paraId="0C5E48FF"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p>
        </w:tc>
      </w:tr>
      <w:tr w:rsidR="002257E8" w:rsidRPr="00195CA6" w14:paraId="0DEFE747" w14:textId="77777777" w:rsidTr="00412DAA">
        <w:tc>
          <w:tcPr>
            <w:tcW w:w="2016" w:type="dxa"/>
          </w:tcPr>
          <w:p w14:paraId="128F2A53"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lastRenderedPageBreak/>
              <w:t>Subsidios y Subvenciones</w:t>
            </w:r>
          </w:p>
        </w:tc>
        <w:tc>
          <w:tcPr>
            <w:tcW w:w="1780" w:type="dxa"/>
          </w:tcPr>
          <w:p w14:paraId="19577358" w14:textId="77777777" w:rsidR="002257E8" w:rsidRPr="003C7BBF" w:rsidRDefault="002257E8" w:rsidP="00412DAA">
            <w:pPr>
              <w:spacing w:after="160" w:line="259" w:lineRule="auto"/>
              <w:ind w:right="284"/>
              <w:jc w:val="center"/>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7,302,997.91</w:t>
            </w:r>
          </w:p>
        </w:tc>
        <w:tc>
          <w:tcPr>
            <w:tcW w:w="4770" w:type="dxa"/>
          </w:tcPr>
          <w:p w14:paraId="4AF0AB7E"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Importe que contempla del adeudo por concepto de </w:t>
            </w:r>
            <w:proofErr w:type="spellStart"/>
            <w:r w:rsidRPr="003C7BBF">
              <w:rPr>
                <w:rFonts w:ascii="Montserrat Medium" w:eastAsia="Calibri" w:hAnsi="Montserrat Medium" w:cs="Arial"/>
                <w:sz w:val="20"/>
                <w:szCs w:val="20"/>
                <w:lang w:eastAsia="en-US"/>
              </w:rPr>
              <w:t>pifit</w:t>
            </w:r>
            <w:proofErr w:type="spellEnd"/>
            <w:r w:rsidRPr="003C7BBF">
              <w:rPr>
                <w:rFonts w:ascii="Montserrat Medium" w:eastAsia="Calibri" w:hAnsi="Montserrat Medium" w:cs="Arial"/>
                <w:sz w:val="20"/>
                <w:szCs w:val="20"/>
                <w:lang w:eastAsia="en-US"/>
              </w:rPr>
              <w:t xml:space="preserve"> 2012 por parte del gobierno estatal por la cantidad de $ 4,546,536.00 así como un importe por concepto de incubadora de empresas por un importe de $2,000,000.00 registrados como ingresos dentro del ejercicio 2012 pendientes de recaudar. Al 31 de diciembre del 2017 se tiene un adeudo del ejercicio 2016 de $756,461.91 (gastos de operación diciembre) $481,222.53 de: (complemento al gasto $102,975.26 y PRODET $172,264.12)</w:t>
            </w:r>
          </w:p>
        </w:tc>
      </w:tr>
      <w:tr w:rsidR="002257E8" w:rsidRPr="00195CA6" w14:paraId="3C69213C" w14:textId="77777777" w:rsidTr="00412DAA">
        <w:tc>
          <w:tcPr>
            <w:tcW w:w="2016" w:type="dxa"/>
          </w:tcPr>
          <w:p w14:paraId="478854DA"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Subsidios y Subvenciones</w:t>
            </w:r>
          </w:p>
        </w:tc>
        <w:tc>
          <w:tcPr>
            <w:tcW w:w="1780" w:type="dxa"/>
          </w:tcPr>
          <w:p w14:paraId="542C02AA" w14:textId="77777777" w:rsidR="002257E8" w:rsidRPr="003C7BBF" w:rsidRDefault="002257E8" w:rsidP="00412DAA">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13,471,180.26</w:t>
            </w:r>
          </w:p>
        </w:tc>
        <w:tc>
          <w:tcPr>
            <w:tcW w:w="4770" w:type="dxa"/>
          </w:tcPr>
          <w:p w14:paraId="376F1AEF"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Ingresos pendientes de recaudar del ejercicio 2015, del subsidio de Abril a Septiembre $12,853,700.43, por concepto de subsidio </w:t>
            </w:r>
            <w:proofErr w:type="spellStart"/>
            <w:r w:rsidRPr="003C7BBF">
              <w:rPr>
                <w:rFonts w:ascii="Montserrat Medium" w:eastAsia="Calibri" w:hAnsi="Montserrat Medium" w:cs="Arial"/>
                <w:sz w:val="20"/>
                <w:szCs w:val="20"/>
                <w:lang w:eastAsia="en-US"/>
              </w:rPr>
              <w:t>prodet</w:t>
            </w:r>
            <w:proofErr w:type="spellEnd"/>
            <w:r w:rsidRPr="003C7BBF">
              <w:rPr>
                <w:rFonts w:ascii="Montserrat Medium" w:eastAsia="Calibri" w:hAnsi="Montserrat Medium" w:cs="Arial"/>
                <w:sz w:val="20"/>
                <w:szCs w:val="20"/>
                <w:lang w:eastAsia="en-US"/>
              </w:rPr>
              <w:t xml:space="preserve"> $473,787.78 y por prestaciones socioeconómicas $143,692.00</w:t>
            </w:r>
          </w:p>
        </w:tc>
      </w:tr>
      <w:tr w:rsidR="002257E8" w:rsidRPr="00195CA6" w14:paraId="2B406CFF" w14:textId="77777777" w:rsidTr="00412DAA">
        <w:tc>
          <w:tcPr>
            <w:tcW w:w="2016" w:type="dxa"/>
          </w:tcPr>
          <w:p w14:paraId="282CCF8B"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Subsidios y Subvenciones ejercicio 2017</w:t>
            </w:r>
          </w:p>
        </w:tc>
        <w:tc>
          <w:tcPr>
            <w:tcW w:w="1780" w:type="dxa"/>
          </w:tcPr>
          <w:p w14:paraId="5A22CBAE" w14:textId="77777777" w:rsidR="002257E8" w:rsidRPr="003C7BBF" w:rsidRDefault="002257E8" w:rsidP="00412DAA">
            <w:pPr>
              <w:spacing w:after="160" w:line="259" w:lineRule="auto"/>
              <w:ind w:right="284"/>
              <w:jc w:val="right"/>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2,010,967.36</w:t>
            </w:r>
          </w:p>
        </w:tc>
        <w:tc>
          <w:tcPr>
            <w:tcW w:w="4770" w:type="dxa"/>
          </w:tcPr>
          <w:p w14:paraId="03ECB74B"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 xml:space="preserve">Ingresos pendientes de recaudar del ejercicio 2017, Subsidio Estatal $2,010,967.36 (Diferencia del mes de agosto $274,960.84, diferencia del mes de septiembre $274,960.84, diferencia del mes de octubre $274,960.84, diferencia del mes de noviembre $274,960.84, Incremento salarial $911,124.00. </w:t>
            </w:r>
          </w:p>
        </w:tc>
      </w:tr>
      <w:tr w:rsidR="002257E8" w:rsidRPr="00195CA6" w14:paraId="41047625" w14:textId="77777777" w:rsidTr="00412DAA">
        <w:tc>
          <w:tcPr>
            <w:tcW w:w="2016" w:type="dxa"/>
          </w:tcPr>
          <w:p w14:paraId="61A247AE"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w:t>
            </w:r>
            <w:r>
              <w:rPr>
                <w:rFonts w:ascii="Montserrat Medium" w:eastAsia="Calibri" w:hAnsi="Montserrat Medium" w:cs="Arial"/>
                <w:sz w:val="20"/>
                <w:szCs w:val="20"/>
                <w:lang w:eastAsia="en-US"/>
              </w:rPr>
              <w:t>ios y Subvenciones ejercicio 2020</w:t>
            </w:r>
          </w:p>
        </w:tc>
        <w:tc>
          <w:tcPr>
            <w:tcW w:w="1780" w:type="dxa"/>
          </w:tcPr>
          <w:p w14:paraId="29A4BE45" w14:textId="77777777" w:rsidR="002257E8" w:rsidRDefault="002257E8" w:rsidP="00412DAA">
            <w:pPr>
              <w:spacing w:after="160" w:line="259" w:lineRule="auto"/>
              <w:ind w:right="284"/>
              <w:jc w:val="center"/>
              <w:rPr>
                <w:rFonts w:ascii="Montserrat Medium" w:eastAsia="Calibri" w:hAnsi="Montserrat Medium" w:cs="Arial"/>
                <w:sz w:val="20"/>
                <w:szCs w:val="20"/>
                <w:lang w:eastAsia="en-US"/>
              </w:rPr>
            </w:pPr>
          </w:p>
          <w:p w14:paraId="302431A9" w14:textId="77777777" w:rsidR="002257E8" w:rsidRDefault="002257E8" w:rsidP="00412DAA">
            <w:pPr>
              <w:spacing w:after="160" w:line="259" w:lineRule="auto"/>
              <w:ind w:right="284"/>
              <w:jc w:val="center"/>
              <w:rPr>
                <w:rFonts w:ascii="Montserrat Medium" w:eastAsia="Calibri" w:hAnsi="Montserrat Medium" w:cs="Arial"/>
                <w:sz w:val="20"/>
                <w:szCs w:val="20"/>
                <w:lang w:eastAsia="en-US"/>
              </w:rPr>
            </w:pPr>
          </w:p>
          <w:p w14:paraId="7791FD01" w14:textId="77777777" w:rsidR="002257E8" w:rsidRDefault="002257E8" w:rsidP="00412DAA">
            <w:pPr>
              <w:spacing w:after="160" w:line="259" w:lineRule="auto"/>
              <w:ind w:right="284"/>
              <w:jc w:val="center"/>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195,000.00</w:t>
            </w:r>
          </w:p>
          <w:p w14:paraId="36A3FCAF" w14:textId="77777777" w:rsidR="002257E8" w:rsidRPr="003C7BBF" w:rsidRDefault="002257E8" w:rsidP="00412DAA">
            <w:pPr>
              <w:spacing w:after="160" w:line="259" w:lineRule="auto"/>
              <w:ind w:right="284"/>
              <w:jc w:val="center"/>
              <w:rPr>
                <w:rFonts w:ascii="Montserrat Medium" w:eastAsia="Calibri" w:hAnsi="Montserrat Medium" w:cs="Arial"/>
                <w:sz w:val="20"/>
                <w:szCs w:val="20"/>
                <w:lang w:eastAsia="en-US"/>
              </w:rPr>
            </w:pPr>
          </w:p>
        </w:tc>
        <w:tc>
          <w:tcPr>
            <w:tcW w:w="4770" w:type="dxa"/>
          </w:tcPr>
          <w:p w14:paraId="4C21A003"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Ingresos pendientes de recaudar del ejercicio 20</w:t>
            </w:r>
            <w:r>
              <w:rPr>
                <w:rFonts w:ascii="Montserrat Medium" w:eastAsia="Calibri" w:hAnsi="Montserrat Medium" w:cs="Arial"/>
                <w:sz w:val="20"/>
                <w:szCs w:val="20"/>
                <w:lang w:eastAsia="en-US"/>
              </w:rPr>
              <w:t>20</w:t>
            </w:r>
            <w:r w:rsidRPr="003C7BBF">
              <w:rPr>
                <w:rFonts w:ascii="Montserrat Medium" w:eastAsia="Calibri" w:hAnsi="Montserrat Medium" w:cs="Arial"/>
                <w:sz w:val="20"/>
                <w:szCs w:val="20"/>
                <w:lang w:eastAsia="en-US"/>
              </w:rPr>
              <w:t>,</w:t>
            </w:r>
            <w:r>
              <w:rPr>
                <w:rFonts w:ascii="Montserrat Medium" w:eastAsia="Calibri" w:hAnsi="Montserrat Medium" w:cs="Arial"/>
                <w:sz w:val="20"/>
                <w:szCs w:val="20"/>
                <w:lang w:eastAsia="en-US"/>
              </w:rPr>
              <w:t xml:space="preserve"> (complemento al gasto $195,000.00).</w:t>
            </w:r>
          </w:p>
        </w:tc>
      </w:tr>
      <w:tr w:rsidR="002257E8" w:rsidRPr="00195CA6" w14:paraId="10CC7964" w14:textId="77777777" w:rsidTr="00412DAA">
        <w:tc>
          <w:tcPr>
            <w:tcW w:w="2016" w:type="dxa"/>
          </w:tcPr>
          <w:p w14:paraId="63354839"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sidRPr="003C7BBF">
              <w:rPr>
                <w:rFonts w:ascii="Montserrat Medium" w:eastAsia="Calibri" w:hAnsi="Montserrat Medium" w:cs="Arial"/>
                <w:sz w:val="20"/>
                <w:szCs w:val="20"/>
                <w:lang w:eastAsia="en-US"/>
              </w:rPr>
              <w:t>Subsid</w:t>
            </w:r>
            <w:r>
              <w:rPr>
                <w:rFonts w:ascii="Montserrat Medium" w:eastAsia="Calibri" w:hAnsi="Montserrat Medium" w:cs="Arial"/>
                <w:sz w:val="20"/>
                <w:szCs w:val="20"/>
                <w:lang w:eastAsia="en-US"/>
              </w:rPr>
              <w:t>ios y Subvenciones ejercicio 2020</w:t>
            </w:r>
          </w:p>
        </w:tc>
        <w:tc>
          <w:tcPr>
            <w:tcW w:w="1780" w:type="dxa"/>
          </w:tcPr>
          <w:p w14:paraId="0E20AA4C" w14:textId="77777777" w:rsidR="002257E8" w:rsidRDefault="002257E8" w:rsidP="00412DAA">
            <w:pPr>
              <w:spacing w:after="160" w:line="259" w:lineRule="auto"/>
              <w:ind w:right="284"/>
              <w:jc w:val="center"/>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9,669,930.80</w:t>
            </w:r>
          </w:p>
        </w:tc>
        <w:tc>
          <w:tcPr>
            <w:tcW w:w="4770" w:type="dxa"/>
          </w:tcPr>
          <w:p w14:paraId="1631D531" w14:textId="77777777" w:rsidR="002257E8" w:rsidRPr="003C7BBF" w:rsidRDefault="002257E8" w:rsidP="00412DAA">
            <w:pPr>
              <w:spacing w:after="160" w:line="259" w:lineRule="auto"/>
              <w:ind w:right="284"/>
              <w:jc w:val="both"/>
              <w:rPr>
                <w:rFonts w:ascii="Montserrat Medium" w:eastAsia="Calibri" w:hAnsi="Montserrat Medium" w:cs="Arial"/>
                <w:sz w:val="20"/>
                <w:szCs w:val="20"/>
                <w:lang w:eastAsia="en-US"/>
              </w:rPr>
            </w:pPr>
            <w:r>
              <w:rPr>
                <w:rFonts w:ascii="Montserrat Medium" w:eastAsia="Calibri" w:hAnsi="Montserrat Medium" w:cs="Arial"/>
                <w:sz w:val="20"/>
                <w:szCs w:val="20"/>
                <w:lang w:eastAsia="en-US"/>
              </w:rPr>
              <w:t xml:space="preserve">Ingresos pendientes de </w:t>
            </w:r>
            <w:proofErr w:type="spellStart"/>
            <w:r>
              <w:rPr>
                <w:rFonts w:ascii="Montserrat Medium" w:eastAsia="Calibri" w:hAnsi="Montserrat Medium" w:cs="Arial"/>
                <w:sz w:val="20"/>
                <w:szCs w:val="20"/>
                <w:lang w:eastAsia="en-US"/>
              </w:rPr>
              <w:t>reacadar</w:t>
            </w:r>
            <w:proofErr w:type="spellEnd"/>
            <w:r>
              <w:rPr>
                <w:rFonts w:ascii="Montserrat Medium" w:eastAsia="Calibri" w:hAnsi="Montserrat Medium" w:cs="Arial"/>
                <w:sz w:val="20"/>
                <w:szCs w:val="20"/>
                <w:lang w:eastAsia="en-US"/>
              </w:rPr>
              <w:t xml:space="preserve"> del ejercicio 2021. Del mes de octubre $5,249,172.77, del mes de diciembre $4,172,053.03 y de incremento salarial $248,705.00</w:t>
            </w:r>
          </w:p>
        </w:tc>
      </w:tr>
    </w:tbl>
    <w:p w14:paraId="0F59BAD6" w14:textId="77777777" w:rsidR="002257E8" w:rsidRPr="00195CA6" w:rsidRDefault="002257E8" w:rsidP="002257E8">
      <w:pPr>
        <w:ind w:right="284"/>
        <w:jc w:val="both"/>
        <w:rPr>
          <w:rFonts w:ascii="Montserrat Medium" w:eastAsia="Calibri" w:hAnsi="Montserrat Medium"/>
          <w:sz w:val="20"/>
          <w:szCs w:val="20"/>
          <w:lang w:eastAsia="en-US"/>
        </w:rPr>
      </w:pPr>
    </w:p>
    <w:tbl>
      <w:tblPr>
        <w:tblStyle w:val="Tablaconcuadrcula1"/>
        <w:tblW w:w="0" w:type="auto"/>
        <w:tblInd w:w="421" w:type="dxa"/>
        <w:tblLook w:val="04A0" w:firstRow="1" w:lastRow="0" w:firstColumn="1" w:lastColumn="0" w:noHBand="0" w:noVBand="1"/>
      </w:tblPr>
      <w:tblGrid>
        <w:gridCol w:w="4384"/>
        <w:gridCol w:w="2153"/>
        <w:gridCol w:w="1968"/>
      </w:tblGrid>
      <w:tr w:rsidR="002257E8" w:rsidRPr="00195CA6" w14:paraId="274A21C0" w14:textId="77777777" w:rsidTr="00412DAA">
        <w:trPr>
          <w:trHeight w:val="240"/>
        </w:trPr>
        <w:tc>
          <w:tcPr>
            <w:tcW w:w="4384" w:type="dxa"/>
            <w:noWrap/>
            <w:hideMark/>
          </w:tcPr>
          <w:p w14:paraId="00615E7D"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Concepto</w:t>
            </w:r>
          </w:p>
        </w:tc>
        <w:tc>
          <w:tcPr>
            <w:tcW w:w="2153" w:type="dxa"/>
            <w:noWrap/>
            <w:hideMark/>
          </w:tcPr>
          <w:p w14:paraId="3272A479"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20</w:t>
            </w:r>
            <w:r>
              <w:rPr>
                <w:rFonts w:ascii="Montserrat Medium" w:hAnsi="Montserrat Medium"/>
                <w:b/>
                <w:bCs/>
                <w:sz w:val="18"/>
                <w:szCs w:val="18"/>
                <w:lang w:eastAsia="en-US"/>
              </w:rPr>
              <w:t>21</w:t>
            </w:r>
          </w:p>
        </w:tc>
        <w:tc>
          <w:tcPr>
            <w:tcW w:w="1968" w:type="dxa"/>
            <w:noWrap/>
            <w:hideMark/>
          </w:tcPr>
          <w:p w14:paraId="731C7F3C"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2020</w:t>
            </w:r>
          </w:p>
        </w:tc>
      </w:tr>
      <w:tr w:rsidR="002257E8" w:rsidRPr="00195CA6" w14:paraId="6CB4F997" w14:textId="77777777" w:rsidTr="00412DAA">
        <w:trPr>
          <w:trHeight w:val="240"/>
        </w:trPr>
        <w:tc>
          <w:tcPr>
            <w:tcW w:w="4384" w:type="dxa"/>
            <w:noWrap/>
            <w:hideMark/>
          </w:tcPr>
          <w:p w14:paraId="61FD8D74"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CUENTAS POR COBRAR A CORTO PLAZO</w:t>
            </w:r>
          </w:p>
        </w:tc>
        <w:tc>
          <w:tcPr>
            <w:tcW w:w="2153" w:type="dxa"/>
            <w:noWrap/>
            <w:hideMark/>
          </w:tcPr>
          <w:p w14:paraId="572878A6"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$50,823,386.02</w:t>
            </w:r>
          </w:p>
        </w:tc>
        <w:tc>
          <w:tcPr>
            <w:tcW w:w="1968" w:type="dxa"/>
            <w:noWrap/>
            <w:hideMark/>
          </w:tcPr>
          <w:p w14:paraId="46A96C85"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$58,048,211.57</w:t>
            </w:r>
          </w:p>
        </w:tc>
      </w:tr>
      <w:tr w:rsidR="002257E8" w:rsidRPr="00195CA6" w14:paraId="557B7629" w14:textId="77777777" w:rsidTr="00412DAA">
        <w:trPr>
          <w:trHeight w:val="240"/>
        </w:trPr>
        <w:tc>
          <w:tcPr>
            <w:tcW w:w="4384" w:type="dxa"/>
            <w:noWrap/>
            <w:hideMark/>
          </w:tcPr>
          <w:p w14:paraId="75D7F66F"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DEUDORES DIVERSOS POR COBRAR A CORTO PLAZO</w:t>
            </w:r>
          </w:p>
        </w:tc>
        <w:tc>
          <w:tcPr>
            <w:tcW w:w="2153" w:type="dxa"/>
            <w:noWrap/>
            <w:hideMark/>
          </w:tcPr>
          <w:p w14:paraId="791605C5"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$1,151,630.50</w:t>
            </w:r>
          </w:p>
        </w:tc>
        <w:tc>
          <w:tcPr>
            <w:tcW w:w="1968" w:type="dxa"/>
            <w:noWrap/>
            <w:hideMark/>
          </w:tcPr>
          <w:p w14:paraId="5CE843BC"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w:t>
            </w:r>
            <w:r w:rsidRPr="002E59CB">
              <w:rPr>
                <w:rFonts w:ascii="Montserrat Medium" w:hAnsi="Montserrat Medium"/>
                <w:sz w:val="18"/>
                <w:szCs w:val="18"/>
                <w:lang w:eastAsia="en-US"/>
              </w:rPr>
              <w:t>1</w:t>
            </w:r>
            <w:r>
              <w:rPr>
                <w:rFonts w:ascii="Montserrat Medium" w:hAnsi="Montserrat Medium"/>
                <w:sz w:val="18"/>
                <w:szCs w:val="18"/>
                <w:lang w:eastAsia="en-US"/>
              </w:rPr>
              <w:t>,238,796.18</w:t>
            </w:r>
          </w:p>
        </w:tc>
      </w:tr>
      <w:tr w:rsidR="002257E8" w:rsidRPr="00195CA6" w14:paraId="30404A63" w14:textId="77777777" w:rsidTr="00412DAA">
        <w:trPr>
          <w:trHeight w:val="240"/>
        </w:trPr>
        <w:tc>
          <w:tcPr>
            <w:tcW w:w="4384" w:type="dxa"/>
            <w:noWrap/>
            <w:hideMark/>
          </w:tcPr>
          <w:p w14:paraId="7C70EE30"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sidRPr="00195CA6">
              <w:rPr>
                <w:rFonts w:ascii="Montserrat Medium" w:hAnsi="Montserrat Medium"/>
                <w:sz w:val="18"/>
                <w:szCs w:val="18"/>
                <w:lang w:eastAsia="en-US"/>
              </w:rPr>
              <w:t>OTROS DERECHOS A RECIBIR EFECTIVO O EQUIVALENTES A CORTO PLAZO</w:t>
            </w:r>
          </w:p>
        </w:tc>
        <w:tc>
          <w:tcPr>
            <w:tcW w:w="2153" w:type="dxa"/>
            <w:noWrap/>
            <w:hideMark/>
          </w:tcPr>
          <w:p w14:paraId="136EABD7"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195CA6">
              <w:rPr>
                <w:rFonts w:ascii="Montserrat Medium" w:hAnsi="Montserrat Medium"/>
                <w:sz w:val="18"/>
                <w:szCs w:val="18"/>
                <w:lang w:eastAsia="en-US"/>
              </w:rPr>
              <w:t>.00</w:t>
            </w:r>
          </w:p>
        </w:tc>
        <w:tc>
          <w:tcPr>
            <w:tcW w:w="1968" w:type="dxa"/>
            <w:noWrap/>
            <w:hideMark/>
          </w:tcPr>
          <w:p w14:paraId="17C30916" w14:textId="77777777" w:rsidR="002257E8" w:rsidRPr="00195CA6"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195CA6">
              <w:rPr>
                <w:rFonts w:ascii="Montserrat Medium" w:hAnsi="Montserrat Medium"/>
                <w:sz w:val="18"/>
                <w:szCs w:val="18"/>
                <w:lang w:eastAsia="en-US"/>
              </w:rPr>
              <w:t>.00</w:t>
            </w:r>
          </w:p>
        </w:tc>
      </w:tr>
      <w:tr w:rsidR="002257E8" w:rsidRPr="00195CA6" w14:paraId="76FAF2D0" w14:textId="77777777" w:rsidTr="00412DAA">
        <w:trPr>
          <w:trHeight w:val="240"/>
        </w:trPr>
        <w:tc>
          <w:tcPr>
            <w:tcW w:w="4384" w:type="dxa"/>
            <w:noWrap/>
            <w:hideMark/>
          </w:tcPr>
          <w:p w14:paraId="2D72970D"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sidRPr="00195CA6">
              <w:rPr>
                <w:rFonts w:ascii="Montserrat Medium" w:hAnsi="Montserrat Medium"/>
                <w:b/>
                <w:bCs/>
                <w:sz w:val="18"/>
                <w:szCs w:val="18"/>
                <w:lang w:eastAsia="en-US"/>
              </w:rPr>
              <w:t>Suma</w:t>
            </w:r>
          </w:p>
        </w:tc>
        <w:tc>
          <w:tcPr>
            <w:tcW w:w="2153" w:type="dxa"/>
            <w:noWrap/>
            <w:hideMark/>
          </w:tcPr>
          <w:p w14:paraId="20199475"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$51,975,016.52</w:t>
            </w:r>
          </w:p>
        </w:tc>
        <w:tc>
          <w:tcPr>
            <w:tcW w:w="1968" w:type="dxa"/>
            <w:noWrap/>
            <w:hideMark/>
          </w:tcPr>
          <w:p w14:paraId="106111F7" w14:textId="77777777" w:rsidR="002257E8" w:rsidRPr="00195CA6" w:rsidRDefault="002257E8" w:rsidP="00412DAA">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$59,287,007.75</w:t>
            </w:r>
          </w:p>
        </w:tc>
      </w:tr>
    </w:tbl>
    <w:p w14:paraId="14421DB6" w14:textId="77777777" w:rsidR="002257E8" w:rsidRDefault="002257E8" w:rsidP="002257E8">
      <w:pPr>
        <w:jc w:val="both"/>
        <w:rPr>
          <w:rFonts w:ascii="Montserrat Medium" w:hAnsi="Montserrat Medium" w:cs="Arial"/>
          <w:color w:val="000000"/>
          <w:sz w:val="20"/>
          <w:szCs w:val="20"/>
          <w:lang w:eastAsia="es-MX"/>
        </w:rPr>
      </w:pPr>
    </w:p>
    <w:p w14:paraId="477A843E" w14:textId="77777777" w:rsidR="002257E8" w:rsidRDefault="002257E8" w:rsidP="002257E8">
      <w:pPr>
        <w:jc w:val="both"/>
        <w:rPr>
          <w:rFonts w:ascii="Montserrat Medium" w:hAnsi="Montserrat Medium" w:cs="Arial"/>
          <w:color w:val="000000"/>
          <w:sz w:val="20"/>
          <w:szCs w:val="20"/>
          <w:lang w:eastAsia="es-MX"/>
        </w:rPr>
      </w:pPr>
    </w:p>
    <w:p w14:paraId="4230100C"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Las Cuentas por Cobrar a Corto Plazo se integran por:</w:t>
      </w:r>
    </w:p>
    <w:p w14:paraId="48E467D0" w14:textId="77777777" w:rsidR="002257E8" w:rsidRPr="00195CA6" w:rsidRDefault="002257E8" w:rsidP="002257E8">
      <w:pPr>
        <w:ind w:right="284"/>
        <w:jc w:val="both"/>
        <w:rPr>
          <w:rFonts w:ascii="Montserrat Medium" w:eastAsia="Calibri" w:hAnsi="Montserrat Medium"/>
          <w:sz w:val="20"/>
          <w:szCs w:val="20"/>
          <w:lang w:eastAsia="en-US"/>
        </w:rPr>
      </w:pPr>
    </w:p>
    <w:tbl>
      <w:tblPr>
        <w:tblStyle w:val="Tablaconcuadrcula1"/>
        <w:tblW w:w="0" w:type="auto"/>
        <w:tblLook w:val="04A0" w:firstRow="1" w:lastRow="0" w:firstColumn="1" w:lastColumn="0" w:noHBand="0" w:noVBand="1"/>
      </w:tblPr>
      <w:tblGrid>
        <w:gridCol w:w="4928"/>
        <w:gridCol w:w="2722"/>
        <w:gridCol w:w="1389"/>
      </w:tblGrid>
      <w:tr w:rsidR="002257E8" w:rsidRPr="003B5DE1" w14:paraId="3DA8AC5C" w14:textId="77777777" w:rsidTr="00412DAA">
        <w:trPr>
          <w:trHeight w:val="240"/>
        </w:trPr>
        <w:tc>
          <w:tcPr>
            <w:tcW w:w="4928" w:type="dxa"/>
            <w:noWrap/>
            <w:hideMark/>
          </w:tcPr>
          <w:p w14:paraId="7D6F6D07" w14:textId="77777777" w:rsidR="002257E8" w:rsidRPr="003B5DE1" w:rsidRDefault="002257E8" w:rsidP="00412DAA">
            <w:pPr>
              <w:spacing w:after="160" w:line="259" w:lineRule="auto"/>
              <w:ind w:right="284"/>
              <w:jc w:val="both"/>
              <w:rPr>
                <w:rFonts w:ascii="Montserrat Medium" w:hAnsi="Montserrat Medium"/>
                <w:b/>
                <w:bCs/>
                <w:sz w:val="18"/>
                <w:szCs w:val="18"/>
                <w:lang w:eastAsia="en-US"/>
              </w:rPr>
            </w:pPr>
            <w:r w:rsidRPr="003B5DE1">
              <w:rPr>
                <w:rFonts w:ascii="Montserrat Medium" w:hAnsi="Montserrat Medium"/>
                <w:b/>
                <w:bCs/>
                <w:sz w:val="18"/>
                <w:szCs w:val="18"/>
                <w:lang w:eastAsia="en-US"/>
              </w:rPr>
              <w:t>Concepto</w:t>
            </w:r>
          </w:p>
        </w:tc>
        <w:tc>
          <w:tcPr>
            <w:tcW w:w="2722" w:type="dxa"/>
            <w:noWrap/>
            <w:hideMark/>
          </w:tcPr>
          <w:p w14:paraId="36B696E9" w14:textId="77777777" w:rsidR="002257E8" w:rsidRPr="003B5DE1" w:rsidRDefault="002257E8" w:rsidP="00412DAA">
            <w:pPr>
              <w:spacing w:after="160" w:line="259" w:lineRule="auto"/>
              <w:ind w:right="284"/>
              <w:jc w:val="both"/>
              <w:rPr>
                <w:rFonts w:ascii="Montserrat Medium" w:hAnsi="Montserrat Medium"/>
                <w:b/>
                <w:bCs/>
                <w:sz w:val="18"/>
                <w:szCs w:val="18"/>
                <w:lang w:eastAsia="en-US"/>
              </w:rPr>
            </w:pPr>
            <w:r>
              <w:rPr>
                <w:rFonts w:ascii="Montserrat Medium" w:hAnsi="Montserrat Medium"/>
                <w:b/>
                <w:bCs/>
                <w:sz w:val="18"/>
                <w:szCs w:val="18"/>
                <w:lang w:eastAsia="en-US"/>
              </w:rPr>
              <w:t>2021</w:t>
            </w:r>
          </w:p>
        </w:tc>
        <w:tc>
          <w:tcPr>
            <w:tcW w:w="1389" w:type="dxa"/>
            <w:noWrap/>
            <w:hideMark/>
          </w:tcPr>
          <w:p w14:paraId="15C83BBE" w14:textId="77777777" w:rsidR="002257E8" w:rsidRPr="003B5DE1" w:rsidRDefault="002257E8" w:rsidP="00412DAA">
            <w:pPr>
              <w:spacing w:after="160" w:line="259" w:lineRule="auto"/>
              <w:ind w:right="284"/>
              <w:jc w:val="center"/>
              <w:rPr>
                <w:rFonts w:ascii="Montserrat Medium" w:hAnsi="Montserrat Medium"/>
                <w:b/>
                <w:bCs/>
                <w:sz w:val="18"/>
                <w:szCs w:val="18"/>
                <w:lang w:eastAsia="en-US"/>
              </w:rPr>
            </w:pPr>
            <w:r w:rsidRPr="003B5DE1">
              <w:rPr>
                <w:rFonts w:ascii="Montserrat Medium" w:hAnsi="Montserrat Medium"/>
                <w:b/>
                <w:bCs/>
                <w:sz w:val="18"/>
                <w:szCs w:val="18"/>
                <w:lang w:eastAsia="en-US"/>
              </w:rPr>
              <w:t>%</w:t>
            </w:r>
          </w:p>
        </w:tc>
      </w:tr>
      <w:tr w:rsidR="002257E8" w:rsidRPr="003B5DE1" w14:paraId="50E90C39" w14:textId="77777777" w:rsidTr="00412DAA">
        <w:trPr>
          <w:trHeight w:val="240"/>
        </w:trPr>
        <w:tc>
          <w:tcPr>
            <w:tcW w:w="4928" w:type="dxa"/>
            <w:noWrap/>
            <w:hideMark/>
          </w:tcPr>
          <w:p w14:paraId="0AE91214"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Gobierno Estatal (</w:t>
            </w:r>
            <w:proofErr w:type="spellStart"/>
            <w:r w:rsidRPr="003B5DE1">
              <w:rPr>
                <w:rFonts w:ascii="Montserrat Medium" w:hAnsi="Montserrat Medium"/>
                <w:sz w:val="18"/>
                <w:szCs w:val="18"/>
                <w:lang w:eastAsia="en-US"/>
              </w:rPr>
              <w:t>Sria</w:t>
            </w:r>
            <w:proofErr w:type="spellEnd"/>
            <w:r w:rsidRPr="003B5DE1">
              <w:rPr>
                <w:rFonts w:ascii="Montserrat Medium" w:hAnsi="Montserrat Medium"/>
                <w:sz w:val="18"/>
                <w:szCs w:val="18"/>
                <w:lang w:eastAsia="en-US"/>
              </w:rPr>
              <w:t xml:space="preserve">. De Finanzas y </w:t>
            </w:r>
            <w:proofErr w:type="spellStart"/>
            <w:r w:rsidRPr="003B5DE1">
              <w:rPr>
                <w:rFonts w:ascii="Montserrat Medium" w:hAnsi="Montserrat Medium"/>
                <w:sz w:val="18"/>
                <w:szCs w:val="18"/>
                <w:lang w:eastAsia="en-US"/>
              </w:rPr>
              <w:t>Admon</w:t>
            </w:r>
            <w:proofErr w:type="spellEnd"/>
            <w:r w:rsidRPr="003B5DE1">
              <w:rPr>
                <w:rFonts w:ascii="Montserrat Medium" w:hAnsi="Montserrat Medium"/>
                <w:sz w:val="18"/>
                <w:szCs w:val="18"/>
                <w:lang w:eastAsia="en-US"/>
              </w:rPr>
              <w:t>)</w:t>
            </w:r>
          </w:p>
        </w:tc>
        <w:tc>
          <w:tcPr>
            <w:tcW w:w="2722" w:type="dxa"/>
            <w:noWrap/>
            <w:hideMark/>
          </w:tcPr>
          <w:p w14:paraId="2A6735C6"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8,169,935.53</w:t>
            </w:r>
          </w:p>
        </w:tc>
        <w:tc>
          <w:tcPr>
            <w:tcW w:w="1389" w:type="dxa"/>
            <w:noWrap/>
            <w:hideMark/>
          </w:tcPr>
          <w:p w14:paraId="5486C2B9"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16.08</w:t>
            </w:r>
            <w:r w:rsidRPr="003B5DE1">
              <w:rPr>
                <w:rFonts w:ascii="Montserrat Medium" w:hAnsi="Montserrat Medium"/>
                <w:sz w:val="18"/>
                <w:szCs w:val="18"/>
                <w:lang w:eastAsia="en-US"/>
              </w:rPr>
              <w:t>%</w:t>
            </w:r>
          </w:p>
        </w:tc>
      </w:tr>
      <w:tr w:rsidR="002257E8" w:rsidRPr="003B5DE1" w14:paraId="716E886F" w14:textId="77777777" w:rsidTr="00412DAA">
        <w:trPr>
          <w:trHeight w:val="240"/>
        </w:trPr>
        <w:tc>
          <w:tcPr>
            <w:tcW w:w="4928" w:type="dxa"/>
            <w:noWrap/>
            <w:hideMark/>
          </w:tcPr>
          <w:p w14:paraId="1786B875"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Incubadora de empresas</w:t>
            </w:r>
          </w:p>
        </w:tc>
        <w:tc>
          <w:tcPr>
            <w:tcW w:w="2722" w:type="dxa"/>
            <w:hideMark/>
          </w:tcPr>
          <w:p w14:paraId="265F1A80"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13,173.00</w:t>
            </w:r>
          </w:p>
        </w:tc>
        <w:tc>
          <w:tcPr>
            <w:tcW w:w="1389" w:type="dxa"/>
            <w:noWrap/>
          </w:tcPr>
          <w:p w14:paraId="29886A9B"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w:t>
            </w:r>
            <w:r>
              <w:rPr>
                <w:rFonts w:ascii="Montserrat Medium" w:hAnsi="Montserrat Medium"/>
                <w:sz w:val="18"/>
                <w:szCs w:val="18"/>
                <w:lang w:eastAsia="en-US"/>
              </w:rPr>
              <w:t>3</w:t>
            </w:r>
            <w:r w:rsidRPr="003B5DE1">
              <w:rPr>
                <w:rFonts w:ascii="Montserrat Medium" w:hAnsi="Montserrat Medium"/>
                <w:sz w:val="18"/>
                <w:szCs w:val="18"/>
                <w:lang w:eastAsia="en-US"/>
              </w:rPr>
              <w:t>%</w:t>
            </w:r>
          </w:p>
        </w:tc>
      </w:tr>
      <w:tr w:rsidR="002257E8" w:rsidRPr="003B5DE1" w14:paraId="5312A33C" w14:textId="77777777" w:rsidTr="00412DAA">
        <w:trPr>
          <w:trHeight w:val="240"/>
        </w:trPr>
        <w:tc>
          <w:tcPr>
            <w:tcW w:w="4928" w:type="dxa"/>
            <w:noWrap/>
            <w:hideMark/>
          </w:tcPr>
          <w:p w14:paraId="3874F925"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Instituto Mexicano del Seguro Social</w:t>
            </w:r>
          </w:p>
        </w:tc>
        <w:tc>
          <w:tcPr>
            <w:tcW w:w="2722" w:type="dxa"/>
            <w:hideMark/>
          </w:tcPr>
          <w:p w14:paraId="7A86CCCA"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-0.30</w:t>
            </w:r>
          </w:p>
        </w:tc>
        <w:tc>
          <w:tcPr>
            <w:tcW w:w="1389" w:type="dxa"/>
            <w:noWrap/>
          </w:tcPr>
          <w:p w14:paraId="206B651C"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2257E8" w:rsidRPr="003B5DE1" w14:paraId="7E6B6C36" w14:textId="77777777" w:rsidTr="00412DAA">
        <w:trPr>
          <w:trHeight w:val="240"/>
        </w:trPr>
        <w:tc>
          <w:tcPr>
            <w:tcW w:w="4928" w:type="dxa"/>
            <w:noWrap/>
          </w:tcPr>
          <w:p w14:paraId="0D0D1A41"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Subsidio Federal al subsidio Estatal</w:t>
            </w:r>
          </w:p>
        </w:tc>
        <w:tc>
          <w:tcPr>
            <w:tcW w:w="2722" w:type="dxa"/>
          </w:tcPr>
          <w:p w14:paraId="4AB4E0D7"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3,038,957.32</w:t>
            </w:r>
          </w:p>
        </w:tc>
        <w:tc>
          <w:tcPr>
            <w:tcW w:w="1389" w:type="dxa"/>
            <w:noWrap/>
          </w:tcPr>
          <w:p w14:paraId="18227EE9"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05.98%</w:t>
            </w:r>
          </w:p>
        </w:tc>
      </w:tr>
      <w:tr w:rsidR="002257E8" w:rsidRPr="003B5DE1" w14:paraId="2F141483" w14:textId="77777777" w:rsidTr="00412DAA">
        <w:trPr>
          <w:trHeight w:val="240"/>
        </w:trPr>
        <w:tc>
          <w:tcPr>
            <w:tcW w:w="4928" w:type="dxa"/>
            <w:noWrap/>
            <w:hideMark/>
          </w:tcPr>
          <w:p w14:paraId="7A233CF7"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Instituto Mexicano del Seguro Social</w:t>
            </w:r>
          </w:p>
        </w:tc>
        <w:tc>
          <w:tcPr>
            <w:tcW w:w="2722" w:type="dxa"/>
            <w:hideMark/>
          </w:tcPr>
          <w:p w14:paraId="34E6B88E"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280.44</w:t>
            </w:r>
          </w:p>
        </w:tc>
        <w:tc>
          <w:tcPr>
            <w:tcW w:w="1389" w:type="dxa"/>
            <w:noWrap/>
          </w:tcPr>
          <w:p w14:paraId="1242FDEC"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2257E8" w:rsidRPr="003B5DE1" w14:paraId="21969961" w14:textId="77777777" w:rsidTr="00412DAA">
        <w:trPr>
          <w:trHeight w:val="240"/>
        </w:trPr>
        <w:tc>
          <w:tcPr>
            <w:tcW w:w="4928" w:type="dxa"/>
            <w:noWrap/>
            <w:hideMark/>
          </w:tcPr>
          <w:p w14:paraId="3063ADE6"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Deposito en Garantía</w:t>
            </w:r>
          </w:p>
        </w:tc>
        <w:tc>
          <w:tcPr>
            <w:tcW w:w="2722" w:type="dxa"/>
            <w:hideMark/>
          </w:tcPr>
          <w:p w14:paraId="7B130EE4"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7,520.38</w:t>
            </w:r>
          </w:p>
        </w:tc>
        <w:tc>
          <w:tcPr>
            <w:tcW w:w="1389" w:type="dxa"/>
            <w:noWrap/>
          </w:tcPr>
          <w:p w14:paraId="252F45D4"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w:t>
            </w:r>
            <w:r>
              <w:rPr>
                <w:rFonts w:ascii="Montserrat Medium" w:hAnsi="Montserrat Medium"/>
                <w:sz w:val="18"/>
                <w:szCs w:val="18"/>
                <w:lang w:eastAsia="en-US"/>
              </w:rPr>
              <w:t>1</w:t>
            </w:r>
            <w:r w:rsidRPr="003B5DE1">
              <w:rPr>
                <w:rFonts w:ascii="Montserrat Medium" w:hAnsi="Montserrat Medium"/>
                <w:sz w:val="18"/>
                <w:szCs w:val="18"/>
                <w:lang w:eastAsia="en-US"/>
              </w:rPr>
              <w:t>%</w:t>
            </w:r>
          </w:p>
        </w:tc>
      </w:tr>
      <w:tr w:rsidR="002257E8" w:rsidRPr="003B5DE1" w14:paraId="597E9ACA" w14:textId="77777777" w:rsidTr="00412DAA">
        <w:trPr>
          <w:trHeight w:val="240"/>
        </w:trPr>
        <w:tc>
          <w:tcPr>
            <w:tcW w:w="4928" w:type="dxa"/>
            <w:noWrap/>
            <w:hideMark/>
          </w:tcPr>
          <w:p w14:paraId="2986DD08"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 al Subsidio Estatal</w:t>
            </w:r>
          </w:p>
        </w:tc>
        <w:tc>
          <w:tcPr>
            <w:tcW w:w="2722" w:type="dxa"/>
            <w:hideMark/>
          </w:tcPr>
          <w:p w14:paraId="35DA37A0"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6</w:t>
            </w:r>
            <w:r w:rsidRPr="003B5DE1">
              <w:rPr>
                <w:rFonts w:ascii="Montserrat Medium" w:hAnsi="Montserrat Medium"/>
                <w:sz w:val="18"/>
                <w:szCs w:val="18"/>
                <w:lang w:eastAsia="en-US"/>
              </w:rPr>
              <w:t>,</w:t>
            </w:r>
            <w:r>
              <w:rPr>
                <w:rFonts w:ascii="Montserrat Medium" w:hAnsi="Montserrat Medium"/>
                <w:sz w:val="18"/>
                <w:szCs w:val="18"/>
                <w:lang w:eastAsia="en-US"/>
              </w:rPr>
              <w:t>852</w:t>
            </w:r>
            <w:r w:rsidRPr="003B5DE1">
              <w:rPr>
                <w:rFonts w:ascii="Montserrat Medium" w:hAnsi="Montserrat Medium"/>
                <w:sz w:val="18"/>
                <w:szCs w:val="18"/>
                <w:lang w:eastAsia="en-US"/>
              </w:rPr>
              <w:t>,</w:t>
            </w:r>
            <w:r>
              <w:rPr>
                <w:rFonts w:ascii="Montserrat Medium" w:hAnsi="Montserrat Medium"/>
                <w:sz w:val="18"/>
                <w:szCs w:val="18"/>
                <w:lang w:eastAsia="en-US"/>
              </w:rPr>
              <w:t>647.01</w:t>
            </w:r>
          </w:p>
        </w:tc>
        <w:tc>
          <w:tcPr>
            <w:tcW w:w="1389" w:type="dxa"/>
            <w:noWrap/>
          </w:tcPr>
          <w:p w14:paraId="0F94C60D"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13.48%</w:t>
            </w:r>
          </w:p>
        </w:tc>
      </w:tr>
      <w:tr w:rsidR="002257E8" w:rsidRPr="003B5DE1" w14:paraId="4D75D9CE" w14:textId="77777777" w:rsidTr="00412DAA">
        <w:trPr>
          <w:trHeight w:val="240"/>
        </w:trPr>
        <w:tc>
          <w:tcPr>
            <w:tcW w:w="4928" w:type="dxa"/>
            <w:noWrap/>
            <w:hideMark/>
          </w:tcPr>
          <w:p w14:paraId="69052ED1"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 al Subsidio Federal</w:t>
            </w:r>
          </w:p>
        </w:tc>
        <w:tc>
          <w:tcPr>
            <w:tcW w:w="2722" w:type="dxa"/>
            <w:hideMark/>
          </w:tcPr>
          <w:p w14:paraId="06E1F64D"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90</w:t>
            </w:r>
            <w:r w:rsidRPr="003B5DE1">
              <w:rPr>
                <w:rFonts w:ascii="Montserrat Medium" w:hAnsi="Montserrat Medium"/>
                <w:sz w:val="18"/>
                <w:szCs w:val="18"/>
                <w:lang w:eastAsia="en-US"/>
              </w:rPr>
              <w:t>,</w:t>
            </w:r>
            <w:r>
              <w:rPr>
                <w:rFonts w:ascii="Montserrat Medium" w:hAnsi="Montserrat Medium"/>
                <w:sz w:val="18"/>
                <w:szCs w:val="18"/>
                <w:lang w:eastAsia="en-US"/>
              </w:rPr>
              <w:t>795.71</w:t>
            </w:r>
          </w:p>
        </w:tc>
        <w:tc>
          <w:tcPr>
            <w:tcW w:w="1389" w:type="dxa"/>
            <w:noWrap/>
          </w:tcPr>
          <w:p w14:paraId="25B28A71"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00.18</w:t>
            </w:r>
            <w:r w:rsidRPr="003B5DE1">
              <w:rPr>
                <w:rFonts w:ascii="Montserrat Medium" w:hAnsi="Montserrat Medium"/>
                <w:sz w:val="18"/>
                <w:szCs w:val="18"/>
                <w:lang w:eastAsia="en-US"/>
              </w:rPr>
              <w:t>%</w:t>
            </w:r>
          </w:p>
        </w:tc>
      </w:tr>
      <w:tr w:rsidR="002257E8" w:rsidRPr="003B5DE1" w14:paraId="165AFEB6" w14:textId="77777777" w:rsidTr="00412DAA">
        <w:trPr>
          <w:trHeight w:val="240"/>
        </w:trPr>
        <w:tc>
          <w:tcPr>
            <w:tcW w:w="4928" w:type="dxa"/>
            <w:noWrap/>
            <w:hideMark/>
          </w:tcPr>
          <w:p w14:paraId="3D319BFD"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Ingresos Propios</w:t>
            </w:r>
          </w:p>
        </w:tc>
        <w:tc>
          <w:tcPr>
            <w:tcW w:w="2722" w:type="dxa"/>
            <w:hideMark/>
          </w:tcPr>
          <w:p w14:paraId="3339FED2"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0</w:t>
            </w:r>
            <w:r w:rsidRPr="003B5DE1">
              <w:rPr>
                <w:rFonts w:ascii="Montserrat Medium" w:hAnsi="Montserrat Medium"/>
                <w:sz w:val="18"/>
                <w:szCs w:val="18"/>
                <w:lang w:eastAsia="en-US"/>
              </w:rPr>
              <w:t>0.60</w:t>
            </w:r>
          </w:p>
        </w:tc>
        <w:tc>
          <w:tcPr>
            <w:tcW w:w="1389" w:type="dxa"/>
            <w:noWrap/>
          </w:tcPr>
          <w:p w14:paraId="52F183D2"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00.00%</w:t>
            </w:r>
          </w:p>
        </w:tc>
      </w:tr>
      <w:tr w:rsidR="002257E8" w:rsidRPr="003B5DE1" w14:paraId="35EB33E9" w14:textId="77777777" w:rsidTr="00412DAA">
        <w:trPr>
          <w:trHeight w:val="240"/>
        </w:trPr>
        <w:tc>
          <w:tcPr>
            <w:tcW w:w="4928" w:type="dxa"/>
            <w:noWrap/>
            <w:hideMark/>
          </w:tcPr>
          <w:p w14:paraId="3BEA436A"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sidRPr="003B5DE1">
              <w:rPr>
                <w:rFonts w:ascii="Montserrat Medium" w:hAnsi="Montserrat Medium"/>
                <w:sz w:val="18"/>
                <w:szCs w:val="18"/>
                <w:lang w:eastAsia="en-US"/>
              </w:rPr>
              <w:t>Subsidios y Subvenciones</w:t>
            </w:r>
          </w:p>
        </w:tc>
        <w:tc>
          <w:tcPr>
            <w:tcW w:w="2722" w:type="dxa"/>
            <w:hideMark/>
          </w:tcPr>
          <w:p w14:paraId="2529154C"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32</w:t>
            </w:r>
            <w:r w:rsidRPr="003B5DE1">
              <w:rPr>
                <w:rFonts w:ascii="Montserrat Medium" w:hAnsi="Montserrat Medium"/>
                <w:sz w:val="18"/>
                <w:szCs w:val="18"/>
                <w:lang w:eastAsia="en-US"/>
              </w:rPr>
              <w:t>,</w:t>
            </w:r>
            <w:r>
              <w:rPr>
                <w:rFonts w:ascii="Montserrat Medium" w:hAnsi="Montserrat Medium"/>
                <w:sz w:val="18"/>
                <w:szCs w:val="18"/>
                <w:lang w:eastAsia="en-US"/>
              </w:rPr>
              <w:t>650</w:t>
            </w:r>
            <w:r w:rsidRPr="003B5DE1">
              <w:rPr>
                <w:rFonts w:ascii="Montserrat Medium" w:hAnsi="Montserrat Medium"/>
                <w:sz w:val="18"/>
                <w:szCs w:val="18"/>
                <w:lang w:eastAsia="en-US"/>
              </w:rPr>
              <w:t>,</w:t>
            </w:r>
            <w:r>
              <w:rPr>
                <w:rFonts w:ascii="Montserrat Medium" w:hAnsi="Montserrat Medium"/>
                <w:sz w:val="18"/>
                <w:szCs w:val="18"/>
                <w:lang w:eastAsia="en-US"/>
              </w:rPr>
              <w:t>076.33</w:t>
            </w:r>
          </w:p>
        </w:tc>
        <w:tc>
          <w:tcPr>
            <w:tcW w:w="1389" w:type="dxa"/>
            <w:noWrap/>
          </w:tcPr>
          <w:p w14:paraId="3422CBA4" w14:textId="77777777" w:rsidR="002257E8" w:rsidRPr="003B5DE1" w:rsidRDefault="002257E8" w:rsidP="00412DAA">
            <w:pPr>
              <w:spacing w:after="160" w:line="259" w:lineRule="auto"/>
              <w:ind w:right="284"/>
              <w:jc w:val="both"/>
              <w:rPr>
                <w:rFonts w:ascii="Montserrat Medium" w:hAnsi="Montserrat Medium"/>
                <w:sz w:val="18"/>
                <w:szCs w:val="18"/>
                <w:lang w:eastAsia="en-US"/>
              </w:rPr>
            </w:pPr>
            <w:r>
              <w:rPr>
                <w:rFonts w:ascii="Montserrat Medium" w:hAnsi="Montserrat Medium"/>
                <w:sz w:val="18"/>
                <w:szCs w:val="18"/>
                <w:lang w:eastAsia="en-US"/>
              </w:rPr>
              <w:t>64</w:t>
            </w:r>
            <w:r w:rsidRPr="003B5DE1">
              <w:rPr>
                <w:rFonts w:ascii="Montserrat Medium" w:hAnsi="Montserrat Medium"/>
                <w:sz w:val="18"/>
                <w:szCs w:val="18"/>
                <w:lang w:eastAsia="en-US"/>
              </w:rPr>
              <w:t>.</w:t>
            </w:r>
            <w:r>
              <w:rPr>
                <w:rFonts w:ascii="Montserrat Medium" w:hAnsi="Montserrat Medium"/>
                <w:sz w:val="18"/>
                <w:szCs w:val="18"/>
                <w:lang w:eastAsia="en-US"/>
              </w:rPr>
              <w:t>24</w:t>
            </w:r>
            <w:r w:rsidRPr="003B5DE1">
              <w:rPr>
                <w:rFonts w:ascii="Montserrat Medium" w:hAnsi="Montserrat Medium"/>
                <w:sz w:val="18"/>
                <w:szCs w:val="18"/>
                <w:lang w:eastAsia="en-US"/>
              </w:rPr>
              <w:t>%</w:t>
            </w:r>
          </w:p>
        </w:tc>
      </w:tr>
      <w:tr w:rsidR="002257E8" w:rsidRPr="003B5DE1" w14:paraId="25E6BFF4" w14:textId="77777777" w:rsidTr="00412DAA">
        <w:trPr>
          <w:trHeight w:val="240"/>
        </w:trPr>
        <w:tc>
          <w:tcPr>
            <w:tcW w:w="4928" w:type="dxa"/>
            <w:noWrap/>
            <w:hideMark/>
          </w:tcPr>
          <w:p w14:paraId="1B33499D" w14:textId="77777777" w:rsidR="002257E8" w:rsidRPr="00066A54" w:rsidRDefault="002257E8" w:rsidP="00412DAA">
            <w:pPr>
              <w:spacing w:after="160" w:line="259" w:lineRule="auto"/>
              <w:ind w:right="284"/>
              <w:jc w:val="both"/>
              <w:rPr>
                <w:rFonts w:ascii="Montserrat Medium" w:hAnsi="Montserrat Medium"/>
                <w:b/>
                <w:bCs/>
                <w:sz w:val="18"/>
                <w:szCs w:val="18"/>
                <w:lang w:eastAsia="en-US"/>
              </w:rPr>
            </w:pPr>
            <w:r w:rsidRPr="00066A54">
              <w:rPr>
                <w:rFonts w:ascii="Montserrat Medium" w:hAnsi="Montserrat Medium"/>
                <w:b/>
                <w:bCs/>
                <w:sz w:val="18"/>
                <w:szCs w:val="18"/>
                <w:lang w:eastAsia="en-US"/>
              </w:rPr>
              <w:t>Suma</w:t>
            </w:r>
          </w:p>
        </w:tc>
        <w:tc>
          <w:tcPr>
            <w:tcW w:w="2722" w:type="dxa"/>
            <w:noWrap/>
            <w:hideMark/>
          </w:tcPr>
          <w:p w14:paraId="199BC8F4" w14:textId="77777777" w:rsidR="002257E8" w:rsidRPr="004E497A" w:rsidRDefault="002257E8" w:rsidP="00412DAA">
            <w:pPr>
              <w:spacing w:after="160" w:line="259" w:lineRule="auto"/>
              <w:ind w:right="284"/>
              <w:jc w:val="both"/>
              <w:rPr>
                <w:rFonts w:ascii="Montserrat Medium" w:hAnsi="Montserrat Medium"/>
                <w:b/>
                <w:bCs/>
                <w:sz w:val="18"/>
                <w:szCs w:val="18"/>
                <w:lang w:eastAsia="en-US"/>
              </w:rPr>
            </w:pPr>
            <w:r w:rsidRPr="00131281">
              <w:rPr>
                <w:rFonts w:ascii="Montserrat Medium" w:hAnsi="Montserrat Medium"/>
                <w:b/>
                <w:sz w:val="18"/>
                <w:szCs w:val="18"/>
                <w:lang w:eastAsia="en-US"/>
              </w:rPr>
              <w:t>$41,869,192.32</w:t>
            </w:r>
          </w:p>
        </w:tc>
        <w:tc>
          <w:tcPr>
            <w:tcW w:w="1389" w:type="dxa"/>
            <w:noWrap/>
            <w:hideMark/>
          </w:tcPr>
          <w:p w14:paraId="087905F8" w14:textId="77777777" w:rsidR="002257E8" w:rsidRPr="003B5DE1" w:rsidRDefault="002257E8" w:rsidP="00412DAA">
            <w:pPr>
              <w:spacing w:after="160" w:line="259" w:lineRule="auto"/>
              <w:ind w:right="284"/>
              <w:jc w:val="both"/>
              <w:rPr>
                <w:rFonts w:ascii="Montserrat Medium" w:hAnsi="Montserrat Medium"/>
                <w:b/>
                <w:bCs/>
                <w:sz w:val="18"/>
                <w:szCs w:val="18"/>
                <w:lang w:eastAsia="en-US"/>
              </w:rPr>
            </w:pPr>
            <w:r w:rsidRPr="003B5DE1">
              <w:rPr>
                <w:rFonts w:ascii="Montserrat Medium" w:hAnsi="Montserrat Medium"/>
                <w:b/>
                <w:bCs/>
                <w:sz w:val="18"/>
                <w:szCs w:val="18"/>
                <w:lang w:eastAsia="en-US"/>
              </w:rPr>
              <w:t>100%</w:t>
            </w:r>
          </w:p>
        </w:tc>
      </w:tr>
    </w:tbl>
    <w:p w14:paraId="205ECAB6" w14:textId="77777777" w:rsidR="002257E8" w:rsidRPr="00195CA6" w:rsidRDefault="002257E8" w:rsidP="002257E8">
      <w:pPr>
        <w:ind w:right="284"/>
        <w:jc w:val="both"/>
        <w:rPr>
          <w:rFonts w:ascii="Montserrat Medium" w:eastAsia="Calibri" w:hAnsi="Montserrat Medium"/>
          <w:sz w:val="20"/>
          <w:szCs w:val="20"/>
          <w:lang w:eastAsia="en-US"/>
        </w:rPr>
      </w:pPr>
    </w:p>
    <w:p w14:paraId="6F935E23" w14:textId="77777777" w:rsidR="002257E8" w:rsidRDefault="002257E8" w:rsidP="002257E8">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La cuenta 1123 representa los deudores diversos por cobrar a corto plazo, están definidas según el subsidio de donde se realice el anticipo. Dentro de la cuenta existe la clasificación de: anticipo de comisiones, anticipos de sueldos y anticipo a funcionarios para gastos.</w:t>
      </w:r>
    </w:p>
    <w:p w14:paraId="038F637F" w14:textId="77777777" w:rsidR="002257E8" w:rsidRPr="00195CA6" w:rsidRDefault="002257E8" w:rsidP="002257E8">
      <w:pPr>
        <w:ind w:right="284"/>
        <w:jc w:val="both"/>
        <w:rPr>
          <w:rFonts w:ascii="Montserrat Medium" w:eastAsia="Calibri" w:hAnsi="Montserrat Medium" w:cs="Arial"/>
          <w:sz w:val="20"/>
          <w:szCs w:val="20"/>
          <w:lang w:eastAsia="en-US"/>
        </w:rPr>
      </w:pPr>
    </w:p>
    <w:p w14:paraId="2EE8BF80" w14:textId="77777777" w:rsidR="002257E8" w:rsidRDefault="002257E8" w:rsidP="002257E8">
      <w:pPr>
        <w:spacing w:after="160" w:line="259" w:lineRule="auto"/>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Con respecto a los anticipos a comisiones, existen importes que vienen de ejercicios pasados, situación que en su momento se informó a las autoridades correspondientes, lo que corresponde a este ejercicio se tienen identificados plenamente.</w:t>
      </w:r>
    </w:p>
    <w:p w14:paraId="32076C77"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lastRenderedPageBreak/>
        <w:t>Situación similar pasa con los anticipos de sueldos y los anticipos a funcionarios. Cabe señalar que en estados financieros anteriores se ha informado tal situación, informando los adeudos más representativos</w:t>
      </w:r>
    </w:p>
    <w:p w14:paraId="61D8D856" w14:textId="77777777" w:rsidR="002257E8" w:rsidRPr="009C4C86" w:rsidRDefault="002257E8" w:rsidP="002257E8">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Bienes Muebles, Inmuebles e Intangibles</w:t>
      </w:r>
    </w:p>
    <w:p w14:paraId="56F0438B" w14:textId="77777777" w:rsidR="002257E8" w:rsidRPr="00195CA6" w:rsidRDefault="002257E8" w:rsidP="002257E8">
      <w:pPr>
        <w:numPr>
          <w:ilvl w:val="0"/>
          <w:numId w:val="6"/>
        </w:numPr>
        <w:autoSpaceDE w:val="0"/>
        <w:autoSpaceDN w:val="0"/>
        <w:adjustRightInd w:val="0"/>
        <w:spacing w:after="160" w:line="259" w:lineRule="auto"/>
        <w:ind w:right="284"/>
        <w:jc w:val="both"/>
        <w:rPr>
          <w:rFonts w:ascii="Montserrat Medium" w:hAnsi="Montserrat Medium" w:cs="Arial"/>
          <w:sz w:val="20"/>
          <w:szCs w:val="20"/>
        </w:rPr>
      </w:pPr>
      <w:r w:rsidRPr="00195CA6">
        <w:rPr>
          <w:rFonts w:ascii="Montserrat Medium" w:hAnsi="Montserrat Medium" w:cs="Arial"/>
          <w:sz w:val="20"/>
          <w:szCs w:val="20"/>
        </w:rPr>
        <w:t>A la fecha se está trabajando con la conciliación entre el inventario y el registro contable.</w:t>
      </w:r>
    </w:p>
    <w:p w14:paraId="5A5BFF57" w14:textId="77777777" w:rsidR="002257E8" w:rsidRPr="00195CA6" w:rsidRDefault="002257E8" w:rsidP="002257E8">
      <w:pPr>
        <w:numPr>
          <w:ilvl w:val="0"/>
          <w:numId w:val="6"/>
        </w:numPr>
        <w:spacing w:after="160" w:line="259" w:lineRule="auto"/>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Se encuentra en trámite la escrituración del terreno por lo cual aún no se ha registrado contablemente el valor del mismo. </w:t>
      </w:r>
    </w:p>
    <w:p w14:paraId="165F9043" w14:textId="77777777" w:rsidR="002257E8" w:rsidRPr="00632826" w:rsidRDefault="002257E8" w:rsidP="002257E8">
      <w:pPr>
        <w:numPr>
          <w:ilvl w:val="0"/>
          <w:numId w:val="6"/>
        </w:numPr>
        <w:spacing w:after="160" w:line="259" w:lineRule="auto"/>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Durante el periodo se hicieron adquisiciones de Activo Fijo por la cantidad de $</w:t>
      </w:r>
      <w:r>
        <w:rPr>
          <w:rFonts w:ascii="Montserrat Medium" w:eastAsia="Calibri" w:hAnsi="Montserrat Medium" w:cs="Arial"/>
          <w:sz w:val="20"/>
          <w:szCs w:val="20"/>
          <w:lang w:eastAsia="en-US"/>
        </w:rPr>
        <w:t>130,101.37</w:t>
      </w:r>
    </w:p>
    <w:p w14:paraId="6B2E2424" w14:textId="77777777" w:rsidR="002257E8" w:rsidRPr="00195CA6" w:rsidRDefault="002257E8" w:rsidP="002257E8">
      <w:pPr>
        <w:numPr>
          <w:ilvl w:val="0"/>
          <w:numId w:val="6"/>
        </w:numPr>
        <w:spacing w:after="160" w:line="259" w:lineRule="auto"/>
        <w:jc w:val="both"/>
        <w:rPr>
          <w:rFonts w:ascii="Montserrat Medium" w:eastAsia="Calibri" w:hAnsi="Montserrat Medium" w:cs="Arial"/>
          <w:sz w:val="20"/>
          <w:szCs w:val="20"/>
          <w:lang w:eastAsia="en-US"/>
        </w:rPr>
      </w:pPr>
      <w:r w:rsidRPr="00195CA6">
        <w:rPr>
          <w:rFonts w:ascii="Montserrat Medium" w:hAnsi="Montserrat Medium" w:cs="Arial"/>
          <w:b/>
          <w:bCs/>
          <w:color w:val="000000"/>
          <w:sz w:val="20"/>
          <w:szCs w:val="20"/>
          <w:lang w:eastAsia="es-MX"/>
        </w:rPr>
        <w:t>Bienes Inmuebles, Infraestructura y Construcciones en Proceso</w:t>
      </w:r>
    </w:p>
    <w:tbl>
      <w:tblPr>
        <w:tblStyle w:val="Tablaconcuadrcula1"/>
        <w:tblW w:w="0" w:type="auto"/>
        <w:tblLook w:val="04A0" w:firstRow="1" w:lastRow="0" w:firstColumn="1" w:lastColumn="0" w:noHBand="0" w:noVBand="1"/>
      </w:tblPr>
      <w:tblGrid>
        <w:gridCol w:w="5594"/>
        <w:gridCol w:w="2167"/>
        <w:gridCol w:w="2484"/>
      </w:tblGrid>
      <w:tr w:rsidR="002257E8" w:rsidRPr="00195CA6" w14:paraId="1A57614A" w14:textId="77777777" w:rsidTr="00412DAA">
        <w:trPr>
          <w:trHeight w:val="240"/>
        </w:trPr>
        <w:tc>
          <w:tcPr>
            <w:tcW w:w="7840" w:type="dxa"/>
            <w:noWrap/>
            <w:hideMark/>
          </w:tcPr>
          <w:p w14:paraId="642D760E"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Concepto</w:t>
            </w:r>
          </w:p>
        </w:tc>
        <w:tc>
          <w:tcPr>
            <w:tcW w:w="2982" w:type="dxa"/>
            <w:noWrap/>
            <w:hideMark/>
          </w:tcPr>
          <w:p w14:paraId="3F16F664"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2021</w:t>
            </w:r>
          </w:p>
        </w:tc>
        <w:tc>
          <w:tcPr>
            <w:tcW w:w="3432" w:type="dxa"/>
            <w:noWrap/>
            <w:hideMark/>
          </w:tcPr>
          <w:p w14:paraId="6EF7251B"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Pr>
                <w:rFonts w:ascii="Montserrat Medium" w:hAnsi="Montserrat Medium" w:cs="Arial"/>
                <w:b/>
                <w:bCs/>
                <w:sz w:val="18"/>
                <w:szCs w:val="18"/>
                <w:lang w:eastAsia="en-US"/>
              </w:rPr>
              <w:t>2020</w:t>
            </w:r>
          </w:p>
        </w:tc>
      </w:tr>
      <w:tr w:rsidR="002257E8" w:rsidRPr="00195CA6" w14:paraId="2DC29CD3" w14:textId="77777777" w:rsidTr="00412DAA">
        <w:trPr>
          <w:trHeight w:val="240"/>
        </w:trPr>
        <w:tc>
          <w:tcPr>
            <w:tcW w:w="7840" w:type="dxa"/>
            <w:noWrap/>
            <w:hideMark/>
          </w:tcPr>
          <w:p w14:paraId="253C1DB0"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TERRENOS</w:t>
            </w:r>
          </w:p>
        </w:tc>
        <w:tc>
          <w:tcPr>
            <w:tcW w:w="2982" w:type="dxa"/>
            <w:noWrap/>
            <w:hideMark/>
          </w:tcPr>
          <w:p w14:paraId="0E4BBF8F"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$0</w:t>
            </w:r>
            <w:r w:rsidRPr="00195CA6">
              <w:rPr>
                <w:rFonts w:ascii="Montserrat Medium" w:hAnsi="Montserrat Medium" w:cs="Arial"/>
                <w:sz w:val="18"/>
                <w:szCs w:val="18"/>
                <w:lang w:eastAsia="en-US"/>
              </w:rPr>
              <w:t>.00</w:t>
            </w:r>
          </w:p>
        </w:tc>
        <w:tc>
          <w:tcPr>
            <w:tcW w:w="3432" w:type="dxa"/>
            <w:noWrap/>
            <w:hideMark/>
          </w:tcPr>
          <w:p w14:paraId="0B008388"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$0</w:t>
            </w:r>
            <w:r w:rsidRPr="00195CA6">
              <w:rPr>
                <w:rFonts w:ascii="Montserrat Medium" w:hAnsi="Montserrat Medium" w:cs="Arial"/>
                <w:sz w:val="18"/>
                <w:szCs w:val="18"/>
                <w:lang w:eastAsia="en-US"/>
              </w:rPr>
              <w:t>.00</w:t>
            </w:r>
          </w:p>
        </w:tc>
      </w:tr>
      <w:tr w:rsidR="002257E8" w:rsidRPr="00195CA6" w14:paraId="3861770A" w14:textId="77777777" w:rsidTr="00412DAA">
        <w:trPr>
          <w:trHeight w:val="240"/>
        </w:trPr>
        <w:tc>
          <w:tcPr>
            <w:tcW w:w="7840" w:type="dxa"/>
            <w:noWrap/>
            <w:hideMark/>
          </w:tcPr>
          <w:p w14:paraId="1E0708C5"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OTROS BIENES INMUEBLES</w:t>
            </w:r>
          </w:p>
        </w:tc>
        <w:tc>
          <w:tcPr>
            <w:tcW w:w="2982" w:type="dxa"/>
            <w:noWrap/>
            <w:hideMark/>
          </w:tcPr>
          <w:p w14:paraId="0EE8374D" w14:textId="77777777" w:rsidR="002257E8" w:rsidRPr="00195CA6" w:rsidRDefault="002257E8" w:rsidP="00412DAA">
            <w:pPr>
              <w:spacing w:after="160" w:line="259" w:lineRule="auto"/>
              <w:jc w:val="both"/>
              <w:rPr>
                <w:rFonts w:ascii="Montserrat Medium" w:hAnsi="Montserrat Medium" w:cs="Arial"/>
                <w:sz w:val="18"/>
                <w:szCs w:val="18"/>
                <w:lang w:eastAsia="en-US"/>
              </w:rPr>
            </w:pPr>
            <w:r>
              <w:rPr>
                <w:rFonts w:ascii="Montserrat Medium" w:hAnsi="Montserrat Medium" w:cs="Arial"/>
                <w:sz w:val="18"/>
                <w:szCs w:val="18"/>
                <w:lang w:eastAsia="en-US"/>
              </w:rPr>
              <w:t>$</w:t>
            </w:r>
            <w:r w:rsidRPr="00195CA6">
              <w:rPr>
                <w:rFonts w:ascii="Montserrat Medium" w:hAnsi="Montserrat Medium" w:cs="Arial"/>
                <w:sz w:val="18"/>
                <w:szCs w:val="18"/>
                <w:lang w:eastAsia="en-US"/>
              </w:rPr>
              <w:t>258,856.59</w:t>
            </w:r>
          </w:p>
        </w:tc>
        <w:tc>
          <w:tcPr>
            <w:tcW w:w="3432" w:type="dxa"/>
            <w:noWrap/>
            <w:hideMark/>
          </w:tcPr>
          <w:p w14:paraId="7D9E2E41" w14:textId="77777777" w:rsidR="002257E8" w:rsidRPr="00195CA6" w:rsidRDefault="002257E8" w:rsidP="00412DAA">
            <w:pPr>
              <w:spacing w:after="160" w:line="259" w:lineRule="auto"/>
              <w:jc w:val="both"/>
              <w:rPr>
                <w:rFonts w:ascii="Montserrat Medium" w:hAnsi="Montserrat Medium" w:cs="Arial"/>
                <w:sz w:val="18"/>
                <w:szCs w:val="18"/>
                <w:lang w:eastAsia="en-US"/>
              </w:rPr>
            </w:pPr>
            <w:r w:rsidRPr="00195CA6">
              <w:rPr>
                <w:rFonts w:ascii="Montserrat Medium" w:hAnsi="Montserrat Medium" w:cs="Arial"/>
                <w:sz w:val="18"/>
                <w:szCs w:val="18"/>
                <w:lang w:eastAsia="en-US"/>
              </w:rPr>
              <w:t>$ 258,856.59</w:t>
            </w:r>
          </w:p>
        </w:tc>
      </w:tr>
      <w:tr w:rsidR="002257E8" w:rsidRPr="00195CA6" w14:paraId="7BB9C099" w14:textId="77777777" w:rsidTr="00412DAA">
        <w:trPr>
          <w:trHeight w:val="240"/>
        </w:trPr>
        <w:tc>
          <w:tcPr>
            <w:tcW w:w="7840" w:type="dxa"/>
            <w:noWrap/>
            <w:hideMark/>
          </w:tcPr>
          <w:p w14:paraId="0E208531"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Subtotal BIENES INMUEBLES, INFRAESTRUCTURA Y CONSTRUCCIONES EN PROCESO</w:t>
            </w:r>
          </w:p>
        </w:tc>
        <w:tc>
          <w:tcPr>
            <w:tcW w:w="2982" w:type="dxa"/>
            <w:noWrap/>
            <w:hideMark/>
          </w:tcPr>
          <w:p w14:paraId="10A25204"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 xml:space="preserve"> $ 258,856.59                             </w:t>
            </w:r>
          </w:p>
        </w:tc>
        <w:tc>
          <w:tcPr>
            <w:tcW w:w="3432" w:type="dxa"/>
            <w:noWrap/>
            <w:hideMark/>
          </w:tcPr>
          <w:p w14:paraId="3E31132F" w14:textId="77777777" w:rsidR="002257E8" w:rsidRPr="00195CA6" w:rsidRDefault="002257E8" w:rsidP="00412DAA">
            <w:pPr>
              <w:spacing w:after="160" w:line="259" w:lineRule="auto"/>
              <w:jc w:val="both"/>
              <w:rPr>
                <w:rFonts w:ascii="Montserrat Medium" w:hAnsi="Montserrat Medium" w:cs="Arial"/>
                <w:b/>
                <w:bCs/>
                <w:sz w:val="18"/>
                <w:szCs w:val="18"/>
                <w:lang w:eastAsia="en-US"/>
              </w:rPr>
            </w:pPr>
            <w:r w:rsidRPr="00195CA6">
              <w:rPr>
                <w:rFonts w:ascii="Montserrat Medium" w:hAnsi="Montserrat Medium" w:cs="Arial"/>
                <w:b/>
                <w:bCs/>
                <w:sz w:val="18"/>
                <w:szCs w:val="18"/>
                <w:lang w:eastAsia="en-US"/>
              </w:rPr>
              <w:t xml:space="preserve"> $  258,856.59                                              </w:t>
            </w:r>
          </w:p>
        </w:tc>
      </w:tr>
    </w:tbl>
    <w:p w14:paraId="201E9536"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Bienes Muebles, Intangibles y Depreciaciones</w:t>
      </w:r>
    </w:p>
    <w:p w14:paraId="504EF42F"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Se integras de la siguiente manera:</w:t>
      </w:r>
    </w:p>
    <w:tbl>
      <w:tblPr>
        <w:tblStyle w:val="Tablaconcuadrcula1"/>
        <w:tblW w:w="0" w:type="auto"/>
        <w:tblLook w:val="04A0" w:firstRow="1" w:lastRow="0" w:firstColumn="1" w:lastColumn="0" w:noHBand="0" w:noVBand="1"/>
      </w:tblPr>
      <w:tblGrid>
        <w:gridCol w:w="5085"/>
        <w:gridCol w:w="2141"/>
        <w:gridCol w:w="2454"/>
      </w:tblGrid>
      <w:tr w:rsidR="002257E8" w:rsidRPr="00195CA6" w14:paraId="0C9E7204" w14:textId="77777777" w:rsidTr="00412DAA">
        <w:trPr>
          <w:trHeight w:val="240"/>
        </w:trPr>
        <w:tc>
          <w:tcPr>
            <w:tcW w:w="5085" w:type="dxa"/>
            <w:noWrap/>
            <w:hideMark/>
          </w:tcPr>
          <w:p w14:paraId="7FFA986B"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Concepto</w:t>
            </w:r>
          </w:p>
        </w:tc>
        <w:tc>
          <w:tcPr>
            <w:tcW w:w="2141" w:type="dxa"/>
            <w:noWrap/>
            <w:hideMark/>
          </w:tcPr>
          <w:p w14:paraId="4BB64FE9"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2021</w:t>
            </w:r>
          </w:p>
        </w:tc>
        <w:tc>
          <w:tcPr>
            <w:tcW w:w="2454" w:type="dxa"/>
            <w:noWrap/>
            <w:hideMark/>
          </w:tcPr>
          <w:p w14:paraId="2C246E0B"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2020</w:t>
            </w:r>
          </w:p>
        </w:tc>
      </w:tr>
      <w:tr w:rsidR="002257E8" w:rsidRPr="00195CA6" w14:paraId="12D0B498" w14:textId="77777777" w:rsidTr="00412DAA">
        <w:trPr>
          <w:trHeight w:val="240"/>
        </w:trPr>
        <w:tc>
          <w:tcPr>
            <w:tcW w:w="5085" w:type="dxa"/>
            <w:noWrap/>
            <w:hideMark/>
          </w:tcPr>
          <w:p w14:paraId="3588CB03"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MOBILIARIO Y EQUIPO DE ADMINISTRACIÓN</w:t>
            </w:r>
          </w:p>
        </w:tc>
        <w:tc>
          <w:tcPr>
            <w:tcW w:w="2141" w:type="dxa"/>
            <w:noWrap/>
            <w:hideMark/>
          </w:tcPr>
          <w:p w14:paraId="5BE0F779" w14:textId="77777777" w:rsidR="002257E8" w:rsidRPr="00195CA6" w:rsidRDefault="002257E8" w:rsidP="00412DAA">
            <w:pPr>
              <w:spacing w:after="160" w:line="259" w:lineRule="auto"/>
              <w:jc w:val="both"/>
              <w:rPr>
                <w:rFonts w:ascii="Montserrat Medium" w:hAnsi="Montserrat Medium"/>
                <w:sz w:val="16"/>
                <w:szCs w:val="16"/>
                <w:lang w:eastAsia="en-US"/>
              </w:rPr>
            </w:pPr>
            <w:r>
              <w:rPr>
                <w:rFonts w:ascii="Montserrat Medium" w:hAnsi="Montserrat Medium"/>
                <w:sz w:val="16"/>
                <w:szCs w:val="16"/>
                <w:lang w:eastAsia="en-US"/>
              </w:rPr>
              <w:t xml:space="preserve">$ </w:t>
            </w:r>
            <w:r w:rsidRPr="002E59CB">
              <w:rPr>
                <w:rFonts w:ascii="Montserrat Medium" w:hAnsi="Montserrat Medium"/>
                <w:sz w:val="16"/>
                <w:szCs w:val="16"/>
                <w:lang w:eastAsia="en-US"/>
              </w:rPr>
              <w:t>1</w:t>
            </w:r>
            <w:r>
              <w:rPr>
                <w:rFonts w:ascii="Montserrat Medium" w:hAnsi="Montserrat Medium"/>
                <w:sz w:val="16"/>
                <w:szCs w:val="16"/>
                <w:lang w:eastAsia="en-US"/>
              </w:rPr>
              <w:t>6,321,987.42</w:t>
            </w:r>
          </w:p>
        </w:tc>
        <w:tc>
          <w:tcPr>
            <w:tcW w:w="2454" w:type="dxa"/>
            <w:noWrap/>
            <w:hideMark/>
          </w:tcPr>
          <w:p w14:paraId="6082BE70" w14:textId="77777777" w:rsidR="002257E8" w:rsidRPr="00195CA6" w:rsidRDefault="002257E8" w:rsidP="00412DAA">
            <w:pPr>
              <w:spacing w:after="160" w:line="259" w:lineRule="auto"/>
              <w:jc w:val="both"/>
              <w:rPr>
                <w:rFonts w:ascii="Montserrat Medium" w:hAnsi="Montserrat Medium"/>
                <w:sz w:val="16"/>
                <w:szCs w:val="16"/>
                <w:lang w:eastAsia="en-US"/>
              </w:rPr>
            </w:pPr>
            <w:r>
              <w:rPr>
                <w:rFonts w:ascii="Montserrat Medium" w:hAnsi="Montserrat Medium"/>
                <w:sz w:val="16"/>
                <w:szCs w:val="16"/>
                <w:lang w:eastAsia="en-US"/>
              </w:rPr>
              <w:t>$ 14,646,718.60</w:t>
            </w:r>
          </w:p>
        </w:tc>
      </w:tr>
      <w:tr w:rsidR="002257E8" w:rsidRPr="00195CA6" w14:paraId="18096811" w14:textId="77777777" w:rsidTr="00412DAA">
        <w:trPr>
          <w:trHeight w:val="240"/>
        </w:trPr>
        <w:tc>
          <w:tcPr>
            <w:tcW w:w="5085" w:type="dxa"/>
            <w:noWrap/>
            <w:hideMark/>
          </w:tcPr>
          <w:p w14:paraId="6BACDFE4"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MOBILIARIO Y EQUIPO EDUCACIONAL Y RECREATIVO</w:t>
            </w:r>
          </w:p>
        </w:tc>
        <w:tc>
          <w:tcPr>
            <w:tcW w:w="2141" w:type="dxa"/>
            <w:noWrap/>
            <w:hideMark/>
          </w:tcPr>
          <w:p w14:paraId="62162244"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$ 1,</w:t>
            </w:r>
            <w:r>
              <w:rPr>
                <w:rFonts w:ascii="Montserrat Medium" w:hAnsi="Montserrat Medium"/>
                <w:sz w:val="16"/>
                <w:szCs w:val="16"/>
                <w:lang w:eastAsia="en-US"/>
              </w:rPr>
              <w:t>700</w:t>
            </w:r>
            <w:r w:rsidRPr="00195CA6">
              <w:rPr>
                <w:rFonts w:ascii="Montserrat Medium" w:hAnsi="Montserrat Medium"/>
                <w:sz w:val="16"/>
                <w:szCs w:val="16"/>
                <w:lang w:eastAsia="en-US"/>
              </w:rPr>
              <w:t>,</w:t>
            </w:r>
            <w:r>
              <w:rPr>
                <w:rFonts w:ascii="Montserrat Medium" w:hAnsi="Montserrat Medium"/>
                <w:sz w:val="16"/>
                <w:szCs w:val="16"/>
                <w:lang w:eastAsia="en-US"/>
              </w:rPr>
              <w:t>800</w:t>
            </w:r>
            <w:r w:rsidRPr="00195CA6">
              <w:rPr>
                <w:rFonts w:ascii="Montserrat Medium" w:hAnsi="Montserrat Medium"/>
                <w:sz w:val="16"/>
                <w:szCs w:val="16"/>
                <w:lang w:eastAsia="en-US"/>
              </w:rPr>
              <w:t>.</w:t>
            </w:r>
            <w:r>
              <w:rPr>
                <w:rFonts w:ascii="Montserrat Medium" w:hAnsi="Montserrat Medium"/>
                <w:sz w:val="16"/>
                <w:szCs w:val="16"/>
                <w:lang w:eastAsia="en-US"/>
              </w:rPr>
              <w:t>72</w:t>
            </w:r>
          </w:p>
        </w:tc>
        <w:tc>
          <w:tcPr>
            <w:tcW w:w="2454" w:type="dxa"/>
            <w:noWrap/>
            <w:hideMark/>
          </w:tcPr>
          <w:p w14:paraId="062D6F09"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$$ 1,</w:t>
            </w:r>
            <w:r>
              <w:rPr>
                <w:rFonts w:ascii="Montserrat Medium" w:hAnsi="Montserrat Medium"/>
                <w:sz w:val="16"/>
                <w:szCs w:val="16"/>
                <w:lang w:eastAsia="en-US"/>
              </w:rPr>
              <w:t>674</w:t>
            </w:r>
            <w:r w:rsidRPr="00195CA6">
              <w:rPr>
                <w:rFonts w:ascii="Montserrat Medium" w:hAnsi="Montserrat Medium"/>
                <w:sz w:val="16"/>
                <w:szCs w:val="16"/>
                <w:lang w:eastAsia="en-US"/>
              </w:rPr>
              <w:t>,</w:t>
            </w:r>
            <w:r>
              <w:rPr>
                <w:rFonts w:ascii="Montserrat Medium" w:hAnsi="Montserrat Medium"/>
                <w:sz w:val="16"/>
                <w:szCs w:val="16"/>
                <w:lang w:eastAsia="en-US"/>
              </w:rPr>
              <w:t>120</w:t>
            </w:r>
            <w:r w:rsidRPr="00195CA6">
              <w:rPr>
                <w:rFonts w:ascii="Montserrat Medium" w:hAnsi="Montserrat Medium"/>
                <w:sz w:val="16"/>
                <w:szCs w:val="16"/>
                <w:lang w:eastAsia="en-US"/>
              </w:rPr>
              <w:t>.</w:t>
            </w:r>
            <w:r>
              <w:rPr>
                <w:rFonts w:ascii="Montserrat Medium" w:hAnsi="Montserrat Medium"/>
                <w:sz w:val="16"/>
                <w:szCs w:val="16"/>
                <w:lang w:eastAsia="en-US"/>
              </w:rPr>
              <w:t>72</w:t>
            </w:r>
          </w:p>
        </w:tc>
      </w:tr>
      <w:tr w:rsidR="002257E8" w:rsidRPr="00195CA6" w14:paraId="249EB498" w14:textId="77777777" w:rsidTr="00412DAA">
        <w:trPr>
          <w:trHeight w:val="240"/>
        </w:trPr>
        <w:tc>
          <w:tcPr>
            <w:tcW w:w="5085" w:type="dxa"/>
            <w:noWrap/>
            <w:hideMark/>
          </w:tcPr>
          <w:p w14:paraId="3BEA05B4"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Vehículos y Equipo de Transporte</w:t>
            </w:r>
          </w:p>
        </w:tc>
        <w:tc>
          <w:tcPr>
            <w:tcW w:w="2141" w:type="dxa"/>
            <w:noWrap/>
            <w:hideMark/>
          </w:tcPr>
          <w:p w14:paraId="1BE9A6B4"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$ 4,3</w:t>
            </w:r>
            <w:r>
              <w:rPr>
                <w:rFonts w:ascii="Montserrat Medium" w:hAnsi="Montserrat Medium"/>
                <w:sz w:val="16"/>
                <w:szCs w:val="16"/>
                <w:lang w:eastAsia="en-US"/>
              </w:rPr>
              <w:t>93</w:t>
            </w:r>
            <w:r w:rsidRPr="00195CA6">
              <w:rPr>
                <w:rFonts w:ascii="Montserrat Medium" w:hAnsi="Montserrat Medium"/>
                <w:sz w:val="16"/>
                <w:szCs w:val="16"/>
                <w:lang w:eastAsia="en-US"/>
              </w:rPr>
              <w:t>,</w:t>
            </w:r>
            <w:r>
              <w:rPr>
                <w:rFonts w:ascii="Montserrat Medium" w:hAnsi="Montserrat Medium"/>
                <w:sz w:val="16"/>
                <w:szCs w:val="16"/>
                <w:lang w:eastAsia="en-US"/>
              </w:rPr>
              <w:t>6</w:t>
            </w:r>
            <w:r w:rsidRPr="00195CA6">
              <w:rPr>
                <w:rFonts w:ascii="Montserrat Medium" w:hAnsi="Montserrat Medium"/>
                <w:sz w:val="16"/>
                <w:szCs w:val="16"/>
                <w:lang w:eastAsia="en-US"/>
              </w:rPr>
              <w:t>39.45</w:t>
            </w:r>
          </w:p>
        </w:tc>
        <w:tc>
          <w:tcPr>
            <w:tcW w:w="2454" w:type="dxa"/>
            <w:noWrap/>
            <w:hideMark/>
          </w:tcPr>
          <w:p w14:paraId="6DAD18D6"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$ 4,362,839.45</w:t>
            </w:r>
          </w:p>
        </w:tc>
      </w:tr>
      <w:tr w:rsidR="002257E8" w:rsidRPr="00195CA6" w14:paraId="76062753" w14:textId="77777777" w:rsidTr="00412DAA">
        <w:trPr>
          <w:trHeight w:val="240"/>
        </w:trPr>
        <w:tc>
          <w:tcPr>
            <w:tcW w:w="5085" w:type="dxa"/>
            <w:noWrap/>
            <w:hideMark/>
          </w:tcPr>
          <w:p w14:paraId="7782DF97"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MAQUINARIA, OTROS EQUIPOS Y HERRAMIENTAS</w:t>
            </w:r>
          </w:p>
        </w:tc>
        <w:tc>
          <w:tcPr>
            <w:tcW w:w="2141" w:type="dxa"/>
            <w:noWrap/>
            <w:hideMark/>
          </w:tcPr>
          <w:p w14:paraId="72C8A2C8"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w:t>
            </w:r>
            <w:r>
              <w:rPr>
                <w:rFonts w:ascii="Montserrat Medium" w:hAnsi="Montserrat Medium"/>
                <w:sz w:val="16"/>
                <w:szCs w:val="16"/>
                <w:lang w:eastAsia="en-US"/>
              </w:rPr>
              <w:t>425</w:t>
            </w:r>
            <w:r w:rsidRPr="00195CA6">
              <w:rPr>
                <w:rFonts w:ascii="Montserrat Medium" w:hAnsi="Montserrat Medium"/>
                <w:sz w:val="16"/>
                <w:szCs w:val="16"/>
                <w:lang w:eastAsia="en-US"/>
              </w:rPr>
              <w:t>,</w:t>
            </w:r>
            <w:r>
              <w:rPr>
                <w:rFonts w:ascii="Montserrat Medium" w:hAnsi="Montserrat Medium"/>
                <w:sz w:val="16"/>
                <w:szCs w:val="16"/>
                <w:lang w:eastAsia="en-US"/>
              </w:rPr>
              <w:t>707</w:t>
            </w:r>
            <w:r w:rsidRPr="00195CA6">
              <w:rPr>
                <w:rFonts w:ascii="Montserrat Medium" w:hAnsi="Montserrat Medium"/>
                <w:sz w:val="16"/>
                <w:szCs w:val="16"/>
                <w:lang w:eastAsia="en-US"/>
              </w:rPr>
              <w:t>.47</w:t>
            </w:r>
          </w:p>
        </w:tc>
        <w:tc>
          <w:tcPr>
            <w:tcW w:w="2454" w:type="dxa"/>
            <w:noWrap/>
            <w:hideMark/>
          </w:tcPr>
          <w:p w14:paraId="1619C779"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$ 2,3</w:t>
            </w:r>
            <w:r>
              <w:rPr>
                <w:rFonts w:ascii="Montserrat Medium" w:hAnsi="Montserrat Medium"/>
                <w:sz w:val="16"/>
                <w:szCs w:val="16"/>
                <w:lang w:eastAsia="en-US"/>
              </w:rPr>
              <w:t>44</w:t>
            </w:r>
            <w:r w:rsidRPr="00195CA6">
              <w:rPr>
                <w:rFonts w:ascii="Montserrat Medium" w:hAnsi="Montserrat Medium"/>
                <w:sz w:val="16"/>
                <w:szCs w:val="16"/>
                <w:lang w:eastAsia="en-US"/>
              </w:rPr>
              <w:t>,</w:t>
            </w:r>
            <w:r>
              <w:rPr>
                <w:rFonts w:ascii="Montserrat Medium" w:hAnsi="Montserrat Medium"/>
                <w:sz w:val="16"/>
                <w:szCs w:val="16"/>
                <w:lang w:eastAsia="en-US"/>
              </w:rPr>
              <w:t>358</w:t>
            </w:r>
            <w:r w:rsidRPr="00195CA6">
              <w:rPr>
                <w:rFonts w:ascii="Montserrat Medium" w:hAnsi="Montserrat Medium"/>
                <w:sz w:val="16"/>
                <w:szCs w:val="16"/>
                <w:lang w:eastAsia="en-US"/>
              </w:rPr>
              <w:t>.47</w:t>
            </w:r>
          </w:p>
        </w:tc>
      </w:tr>
      <w:tr w:rsidR="002257E8" w:rsidRPr="00195CA6" w14:paraId="5E1BAC0C" w14:textId="77777777" w:rsidTr="00412DAA">
        <w:trPr>
          <w:trHeight w:val="240"/>
        </w:trPr>
        <w:tc>
          <w:tcPr>
            <w:tcW w:w="5085" w:type="dxa"/>
            <w:noWrap/>
            <w:hideMark/>
          </w:tcPr>
          <w:p w14:paraId="651F8819"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BIENES MUEBLES</w:t>
            </w:r>
          </w:p>
        </w:tc>
        <w:tc>
          <w:tcPr>
            <w:tcW w:w="2141" w:type="dxa"/>
            <w:noWrap/>
            <w:hideMark/>
          </w:tcPr>
          <w:p w14:paraId="05B5051F"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 xml:space="preserve">$24,851,635.06 </w:t>
            </w:r>
          </w:p>
        </w:tc>
        <w:tc>
          <w:tcPr>
            <w:tcW w:w="2454" w:type="dxa"/>
            <w:noWrap/>
            <w:hideMark/>
          </w:tcPr>
          <w:p w14:paraId="0C92282B"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$23,028,037.24</w:t>
            </w:r>
          </w:p>
        </w:tc>
      </w:tr>
      <w:tr w:rsidR="002257E8" w:rsidRPr="00195CA6" w14:paraId="4265E7F1" w14:textId="77777777" w:rsidTr="00412DAA">
        <w:trPr>
          <w:trHeight w:val="240"/>
        </w:trPr>
        <w:tc>
          <w:tcPr>
            <w:tcW w:w="5085" w:type="dxa"/>
            <w:noWrap/>
            <w:hideMark/>
          </w:tcPr>
          <w:p w14:paraId="66A42B90"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SOFTWARE</w:t>
            </w:r>
          </w:p>
        </w:tc>
        <w:tc>
          <w:tcPr>
            <w:tcW w:w="2141" w:type="dxa"/>
            <w:noWrap/>
            <w:hideMark/>
          </w:tcPr>
          <w:p w14:paraId="43282009"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$ 278,941.67</w:t>
            </w:r>
          </w:p>
        </w:tc>
        <w:tc>
          <w:tcPr>
            <w:tcW w:w="2454" w:type="dxa"/>
            <w:noWrap/>
            <w:hideMark/>
          </w:tcPr>
          <w:p w14:paraId="7561C23F"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$ 278,941.67</w:t>
            </w:r>
          </w:p>
        </w:tc>
      </w:tr>
      <w:tr w:rsidR="002257E8" w:rsidRPr="00195CA6" w14:paraId="5A687841" w14:textId="77777777" w:rsidTr="00412DAA">
        <w:trPr>
          <w:trHeight w:val="415"/>
        </w:trPr>
        <w:tc>
          <w:tcPr>
            <w:tcW w:w="5085" w:type="dxa"/>
            <w:noWrap/>
            <w:hideMark/>
          </w:tcPr>
          <w:p w14:paraId="5A7FE888"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LICENCIAS</w:t>
            </w:r>
          </w:p>
        </w:tc>
        <w:tc>
          <w:tcPr>
            <w:tcW w:w="2141" w:type="dxa"/>
            <w:noWrap/>
            <w:hideMark/>
          </w:tcPr>
          <w:p w14:paraId="78089D64"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xml:space="preserve">$ </w:t>
            </w:r>
            <w:r>
              <w:rPr>
                <w:rFonts w:ascii="Montserrat Medium" w:hAnsi="Montserrat Medium"/>
                <w:sz w:val="16"/>
                <w:szCs w:val="16"/>
                <w:lang w:eastAsia="en-US"/>
              </w:rPr>
              <w:t>79,452</w:t>
            </w:r>
            <w:r w:rsidRPr="00195CA6">
              <w:rPr>
                <w:rFonts w:ascii="Montserrat Medium" w:hAnsi="Montserrat Medium"/>
                <w:sz w:val="16"/>
                <w:szCs w:val="16"/>
                <w:lang w:eastAsia="en-US"/>
              </w:rPr>
              <w:t>.</w:t>
            </w:r>
            <w:r>
              <w:rPr>
                <w:rFonts w:ascii="Montserrat Medium" w:hAnsi="Montserrat Medium"/>
                <w:sz w:val="16"/>
                <w:szCs w:val="16"/>
                <w:lang w:eastAsia="en-US"/>
              </w:rPr>
              <w:t>80</w:t>
            </w:r>
          </w:p>
        </w:tc>
        <w:tc>
          <w:tcPr>
            <w:tcW w:w="2454" w:type="dxa"/>
            <w:noWrap/>
            <w:hideMark/>
          </w:tcPr>
          <w:p w14:paraId="7D8B0C6C"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xml:space="preserve">$ </w:t>
            </w:r>
            <w:r>
              <w:rPr>
                <w:rFonts w:ascii="Montserrat Medium" w:hAnsi="Montserrat Medium"/>
                <w:sz w:val="16"/>
                <w:szCs w:val="16"/>
                <w:lang w:eastAsia="en-US"/>
              </w:rPr>
              <w:t>79,452</w:t>
            </w:r>
            <w:r w:rsidRPr="00195CA6">
              <w:rPr>
                <w:rFonts w:ascii="Montserrat Medium" w:hAnsi="Montserrat Medium"/>
                <w:sz w:val="16"/>
                <w:szCs w:val="16"/>
                <w:lang w:eastAsia="en-US"/>
              </w:rPr>
              <w:t>.</w:t>
            </w:r>
            <w:r>
              <w:rPr>
                <w:rFonts w:ascii="Montserrat Medium" w:hAnsi="Montserrat Medium"/>
                <w:sz w:val="16"/>
                <w:szCs w:val="16"/>
                <w:lang w:eastAsia="en-US"/>
              </w:rPr>
              <w:t>80</w:t>
            </w:r>
          </w:p>
        </w:tc>
      </w:tr>
      <w:tr w:rsidR="002257E8" w:rsidRPr="00195CA6" w14:paraId="0842E6B2" w14:textId="77777777" w:rsidTr="00412DAA">
        <w:trPr>
          <w:trHeight w:val="240"/>
        </w:trPr>
        <w:tc>
          <w:tcPr>
            <w:tcW w:w="5085" w:type="dxa"/>
            <w:noWrap/>
            <w:hideMark/>
          </w:tcPr>
          <w:p w14:paraId="74DA3A8A"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ACTIVOS INTANGIBLES</w:t>
            </w:r>
          </w:p>
        </w:tc>
        <w:tc>
          <w:tcPr>
            <w:tcW w:w="2141" w:type="dxa"/>
            <w:noWrap/>
            <w:hideMark/>
          </w:tcPr>
          <w:p w14:paraId="7304B3AB"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$ 358,394</w:t>
            </w:r>
            <w:r w:rsidRPr="00195CA6">
              <w:rPr>
                <w:rFonts w:ascii="Montserrat Medium" w:hAnsi="Montserrat Medium"/>
                <w:b/>
                <w:bCs/>
                <w:sz w:val="16"/>
                <w:szCs w:val="16"/>
                <w:lang w:eastAsia="en-US"/>
              </w:rPr>
              <w:t>.</w:t>
            </w:r>
            <w:r>
              <w:rPr>
                <w:rFonts w:ascii="Montserrat Medium" w:hAnsi="Montserrat Medium"/>
                <w:b/>
                <w:bCs/>
                <w:sz w:val="16"/>
                <w:szCs w:val="16"/>
                <w:lang w:eastAsia="en-US"/>
              </w:rPr>
              <w:t>47</w:t>
            </w:r>
            <w:r w:rsidRPr="00195CA6">
              <w:rPr>
                <w:rFonts w:ascii="Montserrat Medium" w:hAnsi="Montserrat Medium"/>
                <w:b/>
                <w:bCs/>
                <w:sz w:val="16"/>
                <w:szCs w:val="16"/>
                <w:lang w:eastAsia="en-US"/>
              </w:rPr>
              <w:t xml:space="preserve">                                     </w:t>
            </w:r>
          </w:p>
        </w:tc>
        <w:tc>
          <w:tcPr>
            <w:tcW w:w="2454" w:type="dxa"/>
            <w:noWrap/>
            <w:hideMark/>
          </w:tcPr>
          <w:p w14:paraId="166DAAEC"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$ 358,394</w:t>
            </w:r>
            <w:r w:rsidRPr="00195CA6">
              <w:rPr>
                <w:rFonts w:ascii="Montserrat Medium" w:hAnsi="Montserrat Medium"/>
                <w:b/>
                <w:bCs/>
                <w:sz w:val="16"/>
                <w:szCs w:val="16"/>
                <w:lang w:eastAsia="en-US"/>
              </w:rPr>
              <w:t>.</w:t>
            </w:r>
            <w:r>
              <w:rPr>
                <w:rFonts w:ascii="Montserrat Medium" w:hAnsi="Montserrat Medium"/>
                <w:b/>
                <w:bCs/>
                <w:sz w:val="16"/>
                <w:szCs w:val="16"/>
                <w:lang w:eastAsia="en-US"/>
              </w:rPr>
              <w:t>47</w:t>
            </w:r>
            <w:r w:rsidRPr="00195CA6">
              <w:rPr>
                <w:rFonts w:ascii="Montserrat Medium" w:hAnsi="Montserrat Medium"/>
                <w:b/>
                <w:bCs/>
                <w:sz w:val="16"/>
                <w:szCs w:val="16"/>
                <w:lang w:eastAsia="en-US"/>
              </w:rPr>
              <w:t xml:space="preserve">                                     </w:t>
            </w:r>
          </w:p>
        </w:tc>
      </w:tr>
      <w:tr w:rsidR="002257E8" w:rsidRPr="00195CA6" w14:paraId="0EF833BA" w14:textId="77777777" w:rsidTr="00412DAA">
        <w:trPr>
          <w:trHeight w:val="240"/>
        </w:trPr>
        <w:tc>
          <w:tcPr>
            <w:tcW w:w="5085" w:type="dxa"/>
            <w:noWrap/>
            <w:hideMark/>
          </w:tcPr>
          <w:p w14:paraId="0998EEAB"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DEPRECIACIÓN ACUMULADA DE BIENES MUEBLES</w:t>
            </w:r>
          </w:p>
        </w:tc>
        <w:tc>
          <w:tcPr>
            <w:tcW w:w="2141" w:type="dxa"/>
            <w:noWrap/>
            <w:hideMark/>
          </w:tcPr>
          <w:p w14:paraId="4B08CBD8"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$ 0 .00</w:t>
            </w:r>
          </w:p>
        </w:tc>
        <w:tc>
          <w:tcPr>
            <w:tcW w:w="2454" w:type="dxa"/>
            <w:noWrap/>
            <w:hideMark/>
          </w:tcPr>
          <w:p w14:paraId="2B810060" w14:textId="77777777" w:rsidR="002257E8" w:rsidRPr="00195CA6" w:rsidRDefault="002257E8" w:rsidP="00412DAA">
            <w:pPr>
              <w:spacing w:after="160" w:line="259" w:lineRule="auto"/>
              <w:jc w:val="both"/>
              <w:rPr>
                <w:rFonts w:ascii="Montserrat Medium" w:hAnsi="Montserrat Medium"/>
                <w:sz w:val="16"/>
                <w:szCs w:val="16"/>
                <w:lang w:eastAsia="en-US"/>
              </w:rPr>
            </w:pPr>
            <w:r w:rsidRPr="00195CA6">
              <w:rPr>
                <w:rFonts w:ascii="Montserrat Medium" w:hAnsi="Montserrat Medium"/>
                <w:sz w:val="16"/>
                <w:szCs w:val="16"/>
                <w:lang w:eastAsia="en-US"/>
              </w:rPr>
              <w:t>$ 0.00</w:t>
            </w:r>
          </w:p>
        </w:tc>
      </w:tr>
      <w:tr w:rsidR="002257E8" w:rsidRPr="00195CA6" w14:paraId="38668CD2" w14:textId="77777777" w:rsidTr="00412DAA">
        <w:trPr>
          <w:trHeight w:val="240"/>
        </w:trPr>
        <w:tc>
          <w:tcPr>
            <w:tcW w:w="5085" w:type="dxa"/>
            <w:noWrap/>
            <w:hideMark/>
          </w:tcPr>
          <w:p w14:paraId="62E519AB"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Subtotal DEPRECIACIÓN, DETERIORO Y AMORTIZACIÓN ACUMULADA DE BIENES</w:t>
            </w:r>
          </w:p>
        </w:tc>
        <w:tc>
          <w:tcPr>
            <w:tcW w:w="2141" w:type="dxa"/>
            <w:noWrap/>
            <w:hideMark/>
          </w:tcPr>
          <w:p w14:paraId="0A16B0AE"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 xml:space="preserve">$ 0.00                                                     </w:t>
            </w:r>
          </w:p>
        </w:tc>
        <w:tc>
          <w:tcPr>
            <w:tcW w:w="2454" w:type="dxa"/>
            <w:noWrap/>
            <w:hideMark/>
          </w:tcPr>
          <w:p w14:paraId="2384CAD8"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 xml:space="preserve">$ 0.00                                                               </w:t>
            </w:r>
          </w:p>
        </w:tc>
      </w:tr>
      <w:tr w:rsidR="002257E8" w:rsidRPr="00195CA6" w14:paraId="2476A3C7" w14:textId="77777777" w:rsidTr="00412DAA">
        <w:trPr>
          <w:trHeight w:val="240"/>
        </w:trPr>
        <w:tc>
          <w:tcPr>
            <w:tcW w:w="5085" w:type="dxa"/>
            <w:noWrap/>
            <w:hideMark/>
          </w:tcPr>
          <w:p w14:paraId="513531A6" w14:textId="77777777" w:rsidR="002257E8" w:rsidRPr="00195CA6" w:rsidRDefault="002257E8" w:rsidP="00412DAA">
            <w:pPr>
              <w:spacing w:after="160" w:line="259" w:lineRule="auto"/>
              <w:jc w:val="both"/>
              <w:rPr>
                <w:rFonts w:ascii="Montserrat Medium" w:hAnsi="Montserrat Medium"/>
                <w:b/>
                <w:bCs/>
                <w:sz w:val="16"/>
                <w:szCs w:val="16"/>
                <w:lang w:eastAsia="en-US"/>
              </w:rPr>
            </w:pPr>
            <w:r w:rsidRPr="00195CA6">
              <w:rPr>
                <w:rFonts w:ascii="Montserrat Medium" w:hAnsi="Montserrat Medium"/>
                <w:b/>
                <w:bCs/>
                <w:sz w:val="16"/>
                <w:szCs w:val="16"/>
                <w:lang w:eastAsia="en-US"/>
              </w:rPr>
              <w:t>Suma</w:t>
            </w:r>
          </w:p>
        </w:tc>
        <w:tc>
          <w:tcPr>
            <w:tcW w:w="2141" w:type="dxa"/>
            <w:noWrap/>
            <w:hideMark/>
          </w:tcPr>
          <w:p w14:paraId="00BE9396"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$25,210,029.53</w:t>
            </w:r>
          </w:p>
        </w:tc>
        <w:tc>
          <w:tcPr>
            <w:tcW w:w="2454" w:type="dxa"/>
            <w:noWrap/>
            <w:hideMark/>
          </w:tcPr>
          <w:p w14:paraId="2A3092A6" w14:textId="77777777" w:rsidR="002257E8" w:rsidRPr="00195CA6" w:rsidRDefault="002257E8" w:rsidP="00412DAA">
            <w:pPr>
              <w:spacing w:after="160" w:line="259" w:lineRule="auto"/>
              <w:jc w:val="both"/>
              <w:rPr>
                <w:rFonts w:ascii="Montserrat Medium" w:hAnsi="Montserrat Medium"/>
                <w:b/>
                <w:bCs/>
                <w:sz w:val="16"/>
                <w:szCs w:val="16"/>
                <w:lang w:eastAsia="en-US"/>
              </w:rPr>
            </w:pPr>
            <w:r>
              <w:rPr>
                <w:rFonts w:ascii="Montserrat Medium" w:hAnsi="Montserrat Medium"/>
                <w:b/>
                <w:bCs/>
                <w:sz w:val="16"/>
                <w:szCs w:val="16"/>
                <w:lang w:eastAsia="en-US"/>
              </w:rPr>
              <w:t>$23,349,761.71</w:t>
            </w:r>
          </w:p>
        </w:tc>
      </w:tr>
    </w:tbl>
    <w:p w14:paraId="7675D47B" w14:textId="77777777" w:rsidR="002257E8" w:rsidRDefault="002257E8" w:rsidP="002257E8">
      <w:pPr>
        <w:jc w:val="both"/>
        <w:rPr>
          <w:rFonts w:ascii="Montserrat Medium" w:hAnsi="Montserrat Medium" w:cs="Arial"/>
          <w:b/>
          <w:bCs/>
          <w:color w:val="000000"/>
          <w:sz w:val="20"/>
          <w:szCs w:val="20"/>
          <w:lang w:eastAsia="es-MX"/>
        </w:rPr>
      </w:pPr>
    </w:p>
    <w:p w14:paraId="21656A4F" w14:textId="77777777" w:rsidR="002257E8" w:rsidRDefault="002257E8" w:rsidP="002257E8">
      <w:pPr>
        <w:jc w:val="both"/>
        <w:rPr>
          <w:rFonts w:ascii="Montserrat Medium" w:hAnsi="Montserrat Medium" w:cs="Arial"/>
          <w:b/>
          <w:bCs/>
          <w:color w:val="000000"/>
          <w:sz w:val="20"/>
          <w:szCs w:val="20"/>
          <w:lang w:eastAsia="es-MX"/>
        </w:rPr>
      </w:pPr>
    </w:p>
    <w:p w14:paraId="4AAC1F0E" w14:textId="77777777" w:rsidR="002257E8" w:rsidRDefault="002257E8" w:rsidP="002257E8">
      <w:pPr>
        <w:jc w:val="both"/>
        <w:rPr>
          <w:rFonts w:ascii="Montserrat Medium" w:hAnsi="Montserrat Medium" w:cs="Arial"/>
          <w:b/>
          <w:bCs/>
          <w:color w:val="000000"/>
          <w:sz w:val="20"/>
          <w:szCs w:val="20"/>
          <w:lang w:eastAsia="es-MX"/>
        </w:rPr>
      </w:pPr>
    </w:p>
    <w:p w14:paraId="48304B6E"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lastRenderedPageBreak/>
        <w:t>Activo Diferido</w:t>
      </w:r>
    </w:p>
    <w:tbl>
      <w:tblPr>
        <w:tblStyle w:val="Tablaconcuadrcula1"/>
        <w:tblW w:w="0" w:type="auto"/>
        <w:tblLook w:val="04A0" w:firstRow="1" w:lastRow="0" w:firstColumn="1" w:lastColumn="0" w:noHBand="0" w:noVBand="1"/>
      </w:tblPr>
      <w:tblGrid>
        <w:gridCol w:w="4913"/>
        <w:gridCol w:w="2475"/>
        <w:gridCol w:w="2857"/>
      </w:tblGrid>
      <w:tr w:rsidR="002257E8" w:rsidRPr="00195CA6" w14:paraId="4FD42316" w14:textId="77777777" w:rsidTr="00412DAA">
        <w:trPr>
          <w:trHeight w:val="240"/>
        </w:trPr>
        <w:tc>
          <w:tcPr>
            <w:tcW w:w="5880" w:type="dxa"/>
            <w:noWrap/>
            <w:hideMark/>
          </w:tcPr>
          <w:p w14:paraId="7FCA91A6"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40" w:type="dxa"/>
            <w:noWrap/>
            <w:hideMark/>
          </w:tcPr>
          <w:p w14:paraId="19429394" w14:textId="77777777" w:rsidR="002257E8" w:rsidRPr="00195CA6"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2021</w:t>
            </w:r>
          </w:p>
        </w:tc>
        <w:tc>
          <w:tcPr>
            <w:tcW w:w="3400" w:type="dxa"/>
            <w:noWrap/>
            <w:hideMark/>
          </w:tcPr>
          <w:p w14:paraId="2A245B6D" w14:textId="77777777" w:rsidR="002257E8" w:rsidRPr="00195CA6"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2020</w:t>
            </w:r>
          </w:p>
        </w:tc>
      </w:tr>
      <w:tr w:rsidR="002257E8" w:rsidRPr="00195CA6" w14:paraId="44674674" w14:textId="77777777" w:rsidTr="00412DAA">
        <w:trPr>
          <w:trHeight w:val="240"/>
        </w:trPr>
        <w:tc>
          <w:tcPr>
            <w:tcW w:w="5880" w:type="dxa"/>
            <w:noWrap/>
            <w:hideMark/>
          </w:tcPr>
          <w:p w14:paraId="1852EF9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DEPOSITOS EN GARANTÍA</w:t>
            </w:r>
          </w:p>
        </w:tc>
        <w:tc>
          <w:tcPr>
            <w:tcW w:w="2940" w:type="dxa"/>
            <w:noWrap/>
            <w:hideMark/>
          </w:tcPr>
          <w:p w14:paraId="40BD48B8"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$0</w:t>
            </w:r>
            <w:r w:rsidRPr="00195CA6">
              <w:rPr>
                <w:rFonts w:ascii="Montserrat Medium" w:hAnsi="Montserrat Medium"/>
                <w:sz w:val="20"/>
                <w:szCs w:val="20"/>
                <w:lang w:eastAsia="en-US"/>
              </w:rPr>
              <w:t>.00</w:t>
            </w:r>
          </w:p>
        </w:tc>
        <w:tc>
          <w:tcPr>
            <w:tcW w:w="3400" w:type="dxa"/>
            <w:noWrap/>
            <w:hideMark/>
          </w:tcPr>
          <w:p w14:paraId="389B99C7"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$0</w:t>
            </w:r>
            <w:r w:rsidRPr="00195CA6">
              <w:rPr>
                <w:rFonts w:ascii="Montserrat Medium" w:hAnsi="Montserrat Medium"/>
                <w:sz w:val="20"/>
                <w:szCs w:val="20"/>
                <w:lang w:eastAsia="en-US"/>
              </w:rPr>
              <w:t>.00</w:t>
            </w:r>
          </w:p>
        </w:tc>
      </w:tr>
    </w:tbl>
    <w:p w14:paraId="49069DD7" w14:textId="77777777" w:rsidR="002257E8" w:rsidRDefault="002257E8" w:rsidP="002257E8">
      <w:pPr>
        <w:jc w:val="both"/>
        <w:rPr>
          <w:rFonts w:ascii="Montserrat Medium" w:hAnsi="Montserrat Medium" w:cs="Arial"/>
          <w:b/>
          <w:bCs/>
          <w:sz w:val="20"/>
          <w:szCs w:val="20"/>
          <w:lang w:eastAsia="es-MX"/>
        </w:rPr>
      </w:pPr>
    </w:p>
    <w:p w14:paraId="1DE228CF" w14:textId="77777777" w:rsidR="002257E8" w:rsidRPr="00195CA6" w:rsidRDefault="002257E8" w:rsidP="002257E8">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Pasivo</w:t>
      </w:r>
    </w:p>
    <w:p w14:paraId="08444FAA" w14:textId="77777777" w:rsidR="002257E8" w:rsidRPr="00195CA6" w:rsidRDefault="002257E8" w:rsidP="002257E8">
      <w:pPr>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 xml:space="preserve">CUENTAS POR PAGAR </w:t>
      </w:r>
    </w:p>
    <w:p w14:paraId="3FB0E4A8" w14:textId="77777777" w:rsidR="002257E8" w:rsidRPr="00195CA6" w:rsidRDefault="002257E8" w:rsidP="002257E8">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2111 representa los servicios por pagar a Corto plazo, cabe señalar que los importes que se presentan en dicha cuenta provienen de ejercicios anteriores. </w:t>
      </w:r>
    </w:p>
    <w:p w14:paraId="0040C7D8" w14:textId="77777777" w:rsidR="002257E8" w:rsidRPr="00195CA6" w:rsidRDefault="002257E8" w:rsidP="002257E8">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La cuenta 2112 representa los proveedores por pagar a corto plazo. Se tiene un adeudo a la Constructora Pátzcuaro correspondiente a la construcción de edificio de biblioteca</w:t>
      </w:r>
    </w:p>
    <w:p w14:paraId="503F4F88" w14:textId="77777777" w:rsidR="002257E8" w:rsidRPr="00195CA6" w:rsidRDefault="002257E8" w:rsidP="002257E8">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2117 representa las retenciones pendientes de enterar al cierre del periodo. </w:t>
      </w:r>
    </w:p>
    <w:p w14:paraId="27DAF8BD" w14:textId="77777777" w:rsidR="002257E8" w:rsidRPr="00195CA6" w:rsidRDefault="002257E8" w:rsidP="002257E8">
      <w:pPr>
        <w:numPr>
          <w:ilvl w:val="0"/>
          <w:numId w:val="5"/>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La cuenta 2119 muestra las otras cuentas por pagar, aunado a esto, cuenta que muestra los préstamos entre subsidios. </w:t>
      </w:r>
    </w:p>
    <w:p w14:paraId="168534D8" w14:textId="77777777" w:rsidR="002257E8" w:rsidRPr="00195CA6" w:rsidRDefault="002257E8" w:rsidP="002257E8">
      <w:pPr>
        <w:spacing w:after="160" w:line="259" w:lineRule="auto"/>
        <w:contextualSpacing/>
        <w:rPr>
          <w:rFonts w:ascii="Montserrat Medium" w:eastAsia="Calibri" w:hAnsi="Montserrat Medium"/>
          <w:sz w:val="20"/>
          <w:szCs w:val="20"/>
          <w:lang w:eastAsia="en-US"/>
        </w:rPr>
      </w:pPr>
    </w:p>
    <w:p w14:paraId="0F48EF34" w14:textId="03BABC4D"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 xml:space="preserve">Este género se compone de dos grupos, el Pasivo Circulante y el Pasivo No Circulante, en éstos inciden pasivos derivados de operaciones por servicios personales, cuentas por pagar por operaciones presupuestarias devengadas y contabilizadas al </w:t>
      </w:r>
      <w:r>
        <w:rPr>
          <w:rFonts w:ascii="Montserrat Medium" w:eastAsia="Calibri" w:hAnsi="Montserrat Medium"/>
          <w:sz w:val="20"/>
          <w:szCs w:val="20"/>
          <w:lang w:eastAsia="en-US"/>
        </w:rPr>
        <w:t>3</w:t>
      </w:r>
      <w:r w:rsidR="00D820A4">
        <w:rPr>
          <w:rFonts w:ascii="Montserrat Medium" w:eastAsia="Calibri" w:hAnsi="Montserrat Medium"/>
          <w:sz w:val="20"/>
          <w:szCs w:val="20"/>
          <w:lang w:eastAsia="en-US"/>
        </w:rPr>
        <w:t>1</w:t>
      </w:r>
      <w:r w:rsidRPr="00195CA6">
        <w:rPr>
          <w:rFonts w:ascii="Montserrat Medium" w:eastAsia="Calibri" w:hAnsi="Montserrat Medium"/>
          <w:sz w:val="20"/>
          <w:szCs w:val="20"/>
          <w:lang w:eastAsia="en-US"/>
        </w:rPr>
        <w:t xml:space="preserve"> de </w:t>
      </w:r>
      <w:r w:rsidR="00D820A4">
        <w:rPr>
          <w:rFonts w:ascii="Montserrat Medium" w:eastAsia="Calibri" w:hAnsi="Montserrat Medium"/>
          <w:sz w:val="20"/>
          <w:szCs w:val="20"/>
          <w:lang w:eastAsia="en-US"/>
        </w:rPr>
        <w:t>dic</w:t>
      </w:r>
      <w:r>
        <w:rPr>
          <w:rFonts w:ascii="Montserrat Medium" w:eastAsia="Calibri" w:hAnsi="Montserrat Medium"/>
          <w:sz w:val="20"/>
          <w:szCs w:val="20"/>
          <w:lang w:eastAsia="en-US"/>
        </w:rPr>
        <w:t xml:space="preserve">iembre </w:t>
      </w:r>
      <w:r w:rsidRPr="00195CA6">
        <w:rPr>
          <w:rFonts w:ascii="Montserrat Medium" w:eastAsia="Calibri" w:hAnsi="Montserrat Medium"/>
          <w:sz w:val="20"/>
          <w:szCs w:val="20"/>
          <w:lang w:eastAsia="en-US"/>
        </w:rPr>
        <w:t>del ejercicio correspondiente; pasivos por obligaciones laborales, a continuación, se presenta la integración del pasivo:</w:t>
      </w:r>
    </w:p>
    <w:tbl>
      <w:tblPr>
        <w:tblStyle w:val="Tablaconcuadrcula1"/>
        <w:tblW w:w="0" w:type="auto"/>
        <w:tblLook w:val="04A0" w:firstRow="1" w:lastRow="0" w:firstColumn="1" w:lastColumn="0" w:noHBand="0" w:noVBand="1"/>
      </w:tblPr>
      <w:tblGrid>
        <w:gridCol w:w="3920"/>
        <w:gridCol w:w="2982"/>
        <w:gridCol w:w="2982"/>
      </w:tblGrid>
      <w:tr w:rsidR="002257E8" w:rsidRPr="00195CA6" w14:paraId="08909FEF" w14:textId="77777777" w:rsidTr="00412DAA">
        <w:trPr>
          <w:trHeight w:val="240"/>
        </w:trPr>
        <w:tc>
          <w:tcPr>
            <w:tcW w:w="3920" w:type="dxa"/>
            <w:noWrap/>
            <w:hideMark/>
          </w:tcPr>
          <w:p w14:paraId="7C0D6239"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82" w:type="dxa"/>
            <w:noWrap/>
            <w:hideMark/>
          </w:tcPr>
          <w:p w14:paraId="287E17B9" w14:textId="77777777" w:rsidR="002257E8" w:rsidRPr="00195CA6"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2021</w:t>
            </w:r>
          </w:p>
        </w:tc>
        <w:tc>
          <w:tcPr>
            <w:tcW w:w="2982" w:type="dxa"/>
            <w:noWrap/>
            <w:hideMark/>
          </w:tcPr>
          <w:p w14:paraId="0860E728" w14:textId="77777777" w:rsidR="002257E8" w:rsidRPr="00195CA6"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2020</w:t>
            </w:r>
          </w:p>
        </w:tc>
      </w:tr>
      <w:tr w:rsidR="002257E8" w:rsidRPr="00195CA6" w14:paraId="21511AB9" w14:textId="77777777" w:rsidTr="00412DAA">
        <w:trPr>
          <w:trHeight w:val="240"/>
        </w:trPr>
        <w:tc>
          <w:tcPr>
            <w:tcW w:w="3920" w:type="dxa"/>
            <w:noWrap/>
            <w:hideMark/>
          </w:tcPr>
          <w:p w14:paraId="2F54425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PASIVO CIRCULANTE</w:t>
            </w:r>
          </w:p>
        </w:tc>
        <w:tc>
          <w:tcPr>
            <w:tcW w:w="2982" w:type="dxa"/>
            <w:noWrap/>
            <w:hideMark/>
          </w:tcPr>
          <w:p w14:paraId="4E826F2E" w14:textId="77777777" w:rsidR="002257E8" w:rsidRPr="00195CA6" w:rsidRDefault="002257E8" w:rsidP="00412DAA">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$28,773,408.54</w:t>
            </w:r>
          </w:p>
        </w:tc>
        <w:tc>
          <w:tcPr>
            <w:tcW w:w="2982" w:type="dxa"/>
            <w:noWrap/>
            <w:hideMark/>
          </w:tcPr>
          <w:p w14:paraId="7CF0148B"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cs="Arial"/>
                <w:color w:val="000000"/>
                <w:sz w:val="20"/>
                <w:szCs w:val="20"/>
                <w:lang w:eastAsia="en-US"/>
              </w:rPr>
              <w:t>$31,068,297.18</w:t>
            </w:r>
          </w:p>
        </w:tc>
      </w:tr>
      <w:tr w:rsidR="002257E8" w:rsidRPr="00195CA6" w14:paraId="65E8D547" w14:textId="77777777" w:rsidTr="00412DAA">
        <w:trPr>
          <w:trHeight w:val="240"/>
        </w:trPr>
        <w:tc>
          <w:tcPr>
            <w:tcW w:w="3920" w:type="dxa"/>
            <w:noWrap/>
            <w:hideMark/>
          </w:tcPr>
          <w:p w14:paraId="3F7AF95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PASIVO NO CIRCULANTE</w:t>
            </w:r>
          </w:p>
        </w:tc>
        <w:tc>
          <w:tcPr>
            <w:tcW w:w="2982" w:type="dxa"/>
            <w:noWrap/>
            <w:hideMark/>
          </w:tcPr>
          <w:p w14:paraId="6BBD033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$00.00</w:t>
            </w:r>
          </w:p>
        </w:tc>
        <w:tc>
          <w:tcPr>
            <w:tcW w:w="2982" w:type="dxa"/>
            <w:noWrap/>
            <w:hideMark/>
          </w:tcPr>
          <w:p w14:paraId="4D30D85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2257E8" w:rsidRPr="00195CA6" w14:paraId="40A9C2C1" w14:textId="77777777" w:rsidTr="00412DAA">
        <w:trPr>
          <w:trHeight w:val="240"/>
        </w:trPr>
        <w:tc>
          <w:tcPr>
            <w:tcW w:w="3920" w:type="dxa"/>
            <w:noWrap/>
            <w:hideMark/>
          </w:tcPr>
          <w:p w14:paraId="304AE3CE"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de Pasivo</w:t>
            </w:r>
          </w:p>
        </w:tc>
        <w:tc>
          <w:tcPr>
            <w:tcW w:w="2982" w:type="dxa"/>
            <w:noWrap/>
            <w:hideMark/>
          </w:tcPr>
          <w:p w14:paraId="4412159A" w14:textId="77777777" w:rsidR="002257E8" w:rsidRPr="008D514C"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cs="Arial"/>
                <w:b/>
                <w:color w:val="000000"/>
                <w:sz w:val="20"/>
                <w:szCs w:val="20"/>
                <w:lang w:eastAsia="en-US"/>
              </w:rPr>
              <w:t>$</w:t>
            </w:r>
            <w:r w:rsidRPr="00B85AF4">
              <w:rPr>
                <w:rFonts w:ascii="Montserrat Medium" w:hAnsi="Montserrat Medium" w:cs="Arial"/>
                <w:b/>
                <w:color w:val="000000"/>
                <w:sz w:val="20"/>
                <w:szCs w:val="20"/>
                <w:lang w:eastAsia="en-US"/>
              </w:rPr>
              <w:t>2</w:t>
            </w:r>
            <w:r>
              <w:rPr>
                <w:rFonts w:ascii="Montserrat Medium" w:hAnsi="Montserrat Medium" w:cs="Arial"/>
                <w:b/>
                <w:color w:val="000000"/>
                <w:sz w:val="20"/>
                <w:szCs w:val="20"/>
                <w:lang w:eastAsia="en-US"/>
              </w:rPr>
              <w:t>8</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773</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408</w:t>
            </w:r>
            <w:r w:rsidRPr="00B85AF4">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54</w:t>
            </w:r>
          </w:p>
        </w:tc>
        <w:tc>
          <w:tcPr>
            <w:tcW w:w="2982" w:type="dxa"/>
            <w:noWrap/>
            <w:hideMark/>
          </w:tcPr>
          <w:p w14:paraId="04D37E87"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020A19">
              <w:rPr>
                <w:rFonts w:ascii="Montserrat Medium" w:hAnsi="Montserrat Medium" w:cs="Arial"/>
                <w:b/>
                <w:color w:val="000000"/>
                <w:sz w:val="20"/>
                <w:szCs w:val="20"/>
                <w:lang w:eastAsia="en-US"/>
              </w:rPr>
              <w:t xml:space="preserve">$ </w:t>
            </w:r>
            <w:r>
              <w:rPr>
                <w:rFonts w:ascii="Montserrat Medium" w:hAnsi="Montserrat Medium" w:cs="Arial"/>
                <w:b/>
                <w:color w:val="000000"/>
                <w:sz w:val="20"/>
                <w:szCs w:val="20"/>
                <w:lang w:eastAsia="en-US"/>
              </w:rPr>
              <w:t>31</w:t>
            </w:r>
            <w:r w:rsidRPr="00020A19">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068</w:t>
            </w:r>
            <w:r w:rsidRPr="00020A19">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297.18</w:t>
            </w:r>
          </w:p>
        </w:tc>
      </w:tr>
    </w:tbl>
    <w:p w14:paraId="4BA14B6A" w14:textId="77777777" w:rsidR="002257E8" w:rsidRDefault="002257E8" w:rsidP="002257E8">
      <w:pPr>
        <w:jc w:val="both"/>
        <w:rPr>
          <w:rFonts w:ascii="Montserrat Medium" w:hAnsi="Montserrat Medium" w:cs="Arial"/>
          <w:b/>
          <w:bCs/>
          <w:color w:val="000000"/>
          <w:sz w:val="20"/>
          <w:szCs w:val="20"/>
          <w:lang w:eastAsia="es-MX"/>
        </w:rPr>
      </w:pPr>
    </w:p>
    <w:p w14:paraId="05D71188"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Pasivo Circulante</w:t>
      </w:r>
    </w:p>
    <w:tbl>
      <w:tblPr>
        <w:tblStyle w:val="Tablaconcuadrcula1"/>
        <w:tblW w:w="0" w:type="auto"/>
        <w:tblLook w:val="04A0" w:firstRow="1" w:lastRow="0" w:firstColumn="1" w:lastColumn="0" w:noHBand="0" w:noVBand="1"/>
      </w:tblPr>
      <w:tblGrid>
        <w:gridCol w:w="7359"/>
        <w:gridCol w:w="2886"/>
      </w:tblGrid>
      <w:tr w:rsidR="002257E8" w:rsidRPr="00195CA6" w14:paraId="0E55685C" w14:textId="77777777" w:rsidTr="00412DAA">
        <w:trPr>
          <w:trHeight w:val="240"/>
        </w:trPr>
        <w:tc>
          <w:tcPr>
            <w:tcW w:w="8820" w:type="dxa"/>
            <w:noWrap/>
            <w:hideMark/>
          </w:tcPr>
          <w:p w14:paraId="26C830BA"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3432" w:type="dxa"/>
            <w:noWrap/>
            <w:hideMark/>
          </w:tcPr>
          <w:p w14:paraId="69020A63"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2257E8" w:rsidRPr="00195CA6" w14:paraId="3B4511CF" w14:textId="77777777" w:rsidTr="00412DAA">
        <w:trPr>
          <w:trHeight w:val="240"/>
        </w:trPr>
        <w:tc>
          <w:tcPr>
            <w:tcW w:w="8820" w:type="dxa"/>
            <w:noWrap/>
            <w:hideMark/>
          </w:tcPr>
          <w:p w14:paraId="7D91569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SERVICIOS PERSONALES POR PAGAR A CORTO PLAZO</w:t>
            </w:r>
          </w:p>
        </w:tc>
        <w:tc>
          <w:tcPr>
            <w:tcW w:w="3432" w:type="dxa"/>
            <w:noWrap/>
            <w:hideMark/>
          </w:tcPr>
          <w:p w14:paraId="4BB35EB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820,000.00</w:t>
            </w:r>
          </w:p>
        </w:tc>
      </w:tr>
      <w:tr w:rsidR="002257E8" w:rsidRPr="00195CA6" w14:paraId="4AA3F442" w14:textId="77777777" w:rsidTr="00412DAA">
        <w:trPr>
          <w:trHeight w:val="240"/>
        </w:trPr>
        <w:tc>
          <w:tcPr>
            <w:tcW w:w="8820" w:type="dxa"/>
            <w:noWrap/>
            <w:hideMark/>
          </w:tcPr>
          <w:p w14:paraId="63C8F3A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RETENCIONES Y CONTRIBUCIONES POR PAGAR A CORTO PLAZO</w:t>
            </w:r>
          </w:p>
        </w:tc>
        <w:tc>
          <w:tcPr>
            <w:tcW w:w="3432" w:type="dxa"/>
            <w:noWrap/>
            <w:hideMark/>
          </w:tcPr>
          <w:p w14:paraId="2F397756" w14:textId="77777777" w:rsidR="002257E8" w:rsidRPr="00195CA6" w:rsidRDefault="002257E8" w:rsidP="00412DAA">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$ 15,554,710.78</w:t>
            </w:r>
          </w:p>
        </w:tc>
      </w:tr>
      <w:tr w:rsidR="002257E8" w:rsidRPr="00195CA6" w14:paraId="324C81AC" w14:textId="77777777" w:rsidTr="00412DAA">
        <w:trPr>
          <w:trHeight w:val="240"/>
        </w:trPr>
        <w:tc>
          <w:tcPr>
            <w:tcW w:w="8820" w:type="dxa"/>
            <w:noWrap/>
            <w:hideMark/>
          </w:tcPr>
          <w:p w14:paraId="0EDE75E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INGRESOS POR CLASIFICAR</w:t>
            </w:r>
          </w:p>
        </w:tc>
        <w:tc>
          <w:tcPr>
            <w:tcW w:w="3432" w:type="dxa"/>
            <w:noWrap/>
            <w:hideMark/>
          </w:tcPr>
          <w:p w14:paraId="075DBDF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2257E8" w:rsidRPr="00195CA6" w14:paraId="492E0A6B" w14:textId="77777777" w:rsidTr="00412DAA">
        <w:trPr>
          <w:trHeight w:val="240"/>
        </w:trPr>
        <w:tc>
          <w:tcPr>
            <w:tcW w:w="8820" w:type="dxa"/>
            <w:noWrap/>
            <w:hideMark/>
          </w:tcPr>
          <w:p w14:paraId="3C17630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PROVEEDORES POR PAGAR A CORTO PLAZO</w:t>
            </w:r>
          </w:p>
        </w:tc>
        <w:tc>
          <w:tcPr>
            <w:tcW w:w="3432" w:type="dxa"/>
            <w:noWrap/>
            <w:hideMark/>
          </w:tcPr>
          <w:p w14:paraId="683EB837" w14:textId="77777777" w:rsidR="002257E8" w:rsidRPr="00195CA6" w:rsidRDefault="002257E8" w:rsidP="00412DAA">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$ 1,279,970.63</w:t>
            </w:r>
          </w:p>
        </w:tc>
      </w:tr>
      <w:tr w:rsidR="002257E8" w:rsidRPr="00195CA6" w14:paraId="3C5832AF" w14:textId="77777777" w:rsidTr="00412DAA">
        <w:trPr>
          <w:trHeight w:val="240"/>
        </w:trPr>
        <w:tc>
          <w:tcPr>
            <w:tcW w:w="8820" w:type="dxa"/>
            <w:noWrap/>
            <w:hideMark/>
          </w:tcPr>
          <w:p w14:paraId="06528F0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OTRAS CUENTAS POR PAGAR A CORTO PLAZO</w:t>
            </w:r>
          </w:p>
        </w:tc>
        <w:tc>
          <w:tcPr>
            <w:tcW w:w="3432" w:type="dxa"/>
            <w:noWrap/>
            <w:hideMark/>
          </w:tcPr>
          <w:p w14:paraId="2846B9F2" w14:textId="77777777" w:rsidR="002257E8" w:rsidRPr="00195CA6" w:rsidRDefault="002257E8" w:rsidP="00412DAA">
            <w:pPr>
              <w:spacing w:after="160" w:line="259" w:lineRule="auto"/>
              <w:jc w:val="both"/>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$11,118,727.13</w:t>
            </w:r>
          </w:p>
        </w:tc>
      </w:tr>
      <w:tr w:rsidR="002257E8" w:rsidRPr="00195CA6" w14:paraId="420A8A96" w14:textId="77777777" w:rsidTr="00412DAA">
        <w:trPr>
          <w:trHeight w:val="240"/>
        </w:trPr>
        <w:tc>
          <w:tcPr>
            <w:tcW w:w="8820" w:type="dxa"/>
            <w:noWrap/>
            <w:hideMark/>
          </w:tcPr>
          <w:p w14:paraId="1E9D3F24"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PASIVO CIRCULANTE</w:t>
            </w:r>
          </w:p>
        </w:tc>
        <w:tc>
          <w:tcPr>
            <w:tcW w:w="3432" w:type="dxa"/>
            <w:noWrap/>
            <w:hideMark/>
          </w:tcPr>
          <w:p w14:paraId="118BFA35"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020A19">
              <w:rPr>
                <w:rFonts w:ascii="Montserrat Medium" w:hAnsi="Montserrat Medium" w:cs="Arial"/>
                <w:b/>
                <w:color w:val="000000"/>
                <w:sz w:val="20"/>
                <w:szCs w:val="20"/>
                <w:lang w:eastAsia="en-US"/>
              </w:rPr>
              <w:t xml:space="preserve">$ </w:t>
            </w:r>
            <w:r>
              <w:rPr>
                <w:rFonts w:ascii="Montserrat Medium" w:hAnsi="Montserrat Medium" w:cs="Arial"/>
                <w:b/>
                <w:color w:val="000000"/>
                <w:sz w:val="20"/>
                <w:szCs w:val="20"/>
                <w:lang w:eastAsia="en-US"/>
              </w:rPr>
              <w:t>28</w:t>
            </w:r>
            <w:r w:rsidRPr="00020A19">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773</w:t>
            </w:r>
            <w:r w:rsidRPr="00020A19">
              <w:rPr>
                <w:rFonts w:ascii="Montserrat Medium" w:hAnsi="Montserrat Medium" w:cs="Arial"/>
                <w:b/>
                <w:color w:val="000000"/>
                <w:sz w:val="20"/>
                <w:szCs w:val="20"/>
                <w:lang w:eastAsia="en-US"/>
              </w:rPr>
              <w:t>,</w:t>
            </w:r>
            <w:r>
              <w:rPr>
                <w:rFonts w:ascii="Montserrat Medium" w:hAnsi="Montserrat Medium" w:cs="Arial"/>
                <w:b/>
                <w:color w:val="000000"/>
                <w:sz w:val="20"/>
                <w:szCs w:val="20"/>
                <w:lang w:eastAsia="en-US"/>
              </w:rPr>
              <w:t>408.54</w:t>
            </w:r>
          </w:p>
        </w:tc>
      </w:tr>
    </w:tbl>
    <w:p w14:paraId="29737356" w14:textId="77777777" w:rsidR="002257E8" w:rsidRDefault="002257E8" w:rsidP="002257E8">
      <w:pPr>
        <w:jc w:val="both"/>
        <w:rPr>
          <w:rFonts w:ascii="Montserrat Medium" w:hAnsi="Montserrat Medium" w:cs="Arial"/>
          <w:b/>
          <w:bCs/>
          <w:color w:val="000000"/>
          <w:sz w:val="20"/>
          <w:szCs w:val="20"/>
          <w:lang w:eastAsia="es-MX"/>
        </w:rPr>
      </w:pPr>
    </w:p>
    <w:p w14:paraId="4D1C71B9"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Servicios Personales por Pagar a Corto Plazo</w:t>
      </w:r>
    </w:p>
    <w:p w14:paraId="5743AAFC" w14:textId="77777777" w:rsidR="002257E8" w:rsidRPr="00853924"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lastRenderedPageBreak/>
        <w:t>El importe de esta cuenta esta constituido principalmente por: Aportaciones de Seguridad Social (patronal).</w:t>
      </w:r>
    </w:p>
    <w:p w14:paraId="5A036B26"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Retenciones por Pagar a Corto Plazo</w:t>
      </w:r>
    </w:p>
    <w:p w14:paraId="50327655"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El importe de esta cuenta esta constituido principalmente por: Retenciones de ISR por Sueldos y Salarios, Honorarios retenciones derivadas de aportaciones de seguridad social (Trabajadores).</w:t>
      </w:r>
    </w:p>
    <w:p w14:paraId="3AF27970"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Ingresos por Clasificar a Corto Plazo</w:t>
      </w:r>
    </w:p>
    <w:p w14:paraId="0329A05F"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los recursos depositados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pendientes de clasificar según los conceptos del Clas</w:t>
      </w:r>
      <w:r>
        <w:rPr>
          <w:rFonts w:ascii="Montserrat Medium" w:hAnsi="Montserrat Medium" w:cs="Arial"/>
          <w:color w:val="000000"/>
          <w:sz w:val="20"/>
          <w:szCs w:val="20"/>
          <w:lang w:eastAsia="es-MX"/>
        </w:rPr>
        <w:t>ificador por Rubros de Ingresos</w:t>
      </w:r>
    </w:p>
    <w:p w14:paraId="6EFA1874" w14:textId="77777777" w:rsidR="002257E8" w:rsidRPr="00195CA6"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Proveedores por Pagar a Corto Plazo</w:t>
      </w:r>
    </w:p>
    <w:p w14:paraId="0B88FFF9" w14:textId="77777777" w:rsidR="002257E8"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 xml:space="preserve">Representa los adeudos con proveedores derivados de operaciones de </w:t>
      </w:r>
      <w:r w:rsidRPr="00195CA6">
        <w:rPr>
          <w:rFonts w:ascii="Montserrat Medium" w:hAnsi="Montserrat Medium" w:cs="Arial"/>
          <w:b/>
          <w:bCs/>
          <w:i/>
          <w:iCs/>
          <w:color w:val="000000"/>
          <w:sz w:val="20"/>
          <w:szCs w:val="20"/>
          <w:lang w:eastAsia="es-MX"/>
        </w:rPr>
        <w:t>Instituto Tecnológico Superior de Apatzingán</w:t>
      </w:r>
      <w:r w:rsidRPr="00195CA6">
        <w:rPr>
          <w:rFonts w:ascii="Montserrat Medium" w:hAnsi="Montserrat Medium" w:cs="Arial"/>
          <w:color w:val="000000"/>
          <w:sz w:val="20"/>
          <w:szCs w:val="20"/>
          <w:lang w:eastAsia="es-MX"/>
        </w:rPr>
        <w:t>, con vencimiento menor o igual a doce meses.</w:t>
      </w:r>
    </w:p>
    <w:p w14:paraId="21D0B82B" w14:textId="77777777" w:rsidR="002257E8" w:rsidRPr="00195CA6" w:rsidRDefault="002257E8" w:rsidP="002257E8">
      <w:pPr>
        <w:jc w:val="both"/>
        <w:rPr>
          <w:rFonts w:ascii="Montserrat Medium" w:hAnsi="Montserrat Medium" w:cs="Arial"/>
          <w:b/>
          <w:bCs/>
          <w:color w:val="000000"/>
          <w:sz w:val="20"/>
          <w:szCs w:val="20"/>
          <w:lang w:eastAsia="es-MX"/>
        </w:rPr>
      </w:pPr>
    </w:p>
    <w:p w14:paraId="5F3612C0" w14:textId="77777777" w:rsidR="002257E8" w:rsidRPr="00853924" w:rsidRDefault="002257E8" w:rsidP="002257E8">
      <w:pPr>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Pasivo No Circulante</w:t>
      </w:r>
    </w:p>
    <w:p w14:paraId="387A3461"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Destacan entre las principales partidas del Pasivo No Circulante las siguientes:</w:t>
      </w:r>
    </w:p>
    <w:tbl>
      <w:tblPr>
        <w:tblStyle w:val="Tablaconcuadrcula1"/>
        <w:tblW w:w="0" w:type="auto"/>
        <w:tblLook w:val="04A0" w:firstRow="1" w:lastRow="0" w:firstColumn="1" w:lastColumn="0" w:noHBand="0" w:noVBand="1"/>
      </w:tblPr>
      <w:tblGrid>
        <w:gridCol w:w="7378"/>
        <w:gridCol w:w="2867"/>
      </w:tblGrid>
      <w:tr w:rsidR="002257E8" w:rsidRPr="00195CA6" w14:paraId="177020C0" w14:textId="77777777" w:rsidTr="00412DAA">
        <w:trPr>
          <w:trHeight w:val="240"/>
        </w:trPr>
        <w:tc>
          <w:tcPr>
            <w:tcW w:w="8820" w:type="dxa"/>
            <w:noWrap/>
            <w:hideMark/>
          </w:tcPr>
          <w:p w14:paraId="433844E8"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3400" w:type="dxa"/>
            <w:noWrap/>
            <w:hideMark/>
          </w:tcPr>
          <w:p w14:paraId="60B83FB0" w14:textId="77777777" w:rsidR="002257E8" w:rsidRPr="00195CA6" w:rsidRDefault="002257E8" w:rsidP="00412DAA">
            <w:pPr>
              <w:spacing w:after="160" w:line="259" w:lineRule="auto"/>
              <w:jc w:val="both"/>
              <w:rPr>
                <w:rFonts w:ascii="Montserrat Medium" w:hAnsi="Montserrat Medium"/>
                <w:b/>
                <w:bCs/>
                <w:sz w:val="20"/>
                <w:szCs w:val="20"/>
                <w:lang w:eastAsia="en-US"/>
              </w:rPr>
            </w:pPr>
            <w:r>
              <w:rPr>
                <w:rFonts w:ascii="Montserrat Medium" w:hAnsi="Montserrat Medium"/>
                <w:b/>
                <w:bCs/>
                <w:sz w:val="20"/>
                <w:szCs w:val="20"/>
                <w:lang w:eastAsia="en-US"/>
              </w:rPr>
              <w:t>2021</w:t>
            </w:r>
          </w:p>
        </w:tc>
      </w:tr>
      <w:tr w:rsidR="002257E8" w:rsidRPr="00195CA6" w14:paraId="1CAADE3C" w14:textId="77777777" w:rsidTr="00412DAA">
        <w:trPr>
          <w:trHeight w:val="240"/>
        </w:trPr>
        <w:tc>
          <w:tcPr>
            <w:tcW w:w="8820" w:type="dxa"/>
            <w:noWrap/>
            <w:hideMark/>
          </w:tcPr>
          <w:p w14:paraId="43A5291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PROVISIÓN PARA CONTINGENCIAS A LARGO PLAZO</w:t>
            </w:r>
          </w:p>
        </w:tc>
        <w:tc>
          <w:tcPr>
            <w:tcW w:w="3400" w:type="dxa"/>
            <w:noWrap/>
            <w:hideMark/>
          </w:tcPr>
          <w:p w14:paraId="3226FC5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2257E8" w:rsidRPr="00195CA6" w14:paraId="0FD64FDE" w14:textId="77777777" w:rsidTr="00412DAA">
        <w:trPr>
          <w:trHeight w:val="240"/>
        </w:trPr>
        <w:tc>
          <w:tcPr>
            <w:tcW w:w="8820" w:type="dxa"/>
            <w:noWrap/>
            <w:hideMark/>
          </w:tcPr>
          <w:p w14:paraId="621C74B8"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de Pasivos a Largo Plazo</w:t>
            </w:r>
          </w:p>
        </w:tc>
        <w:tc>
          <w:tcPr>
            <w:tcW w:w="3400" w:type="dxa"/>
            <w:noWrap/>
            <w:hideMark/>
          </w:tcPr>
          <w:p w14:paraId="78B69746"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xml:space="preserve">$ 0.00                                                                </w:t>
            </w:r>
          </w:p>
        </w:tc>
      </w:tr>
    </w:tbl>
    <w:p w14:paraId="2BC2BFCE" w14:textId="77777777" w:rsidR="002257E8" w:rsidRDefault="002257E8" w:rsidP="002257E8">
      <w:pPr>
        <w:spacing w:after="160" w:line="259" w:lineRule="auto"/>
        <w:rPr>
          <w:rFonts w:ascii="Montserrat Medium" w:eastAsia="Calibri" w:hAnsi="Montserrat Medium"/>
          <w:sz w:val="20"/>
          <w:szCs w:val="20"/>
          <w:lang w:eastAsia="en-US"/>
        </w:rPr>
      </w:pPr>
      <w:r w:rsidRPr="00195CA6">
        <w:rPr>
          <w:rFonts w:ascii="Montserrat Medium" w:hAnsi="Montserrat Medium" w:cs="Arial"/>
          <w:b/>
          <w:bCs/>
          <w:color w:val="000000"/>
          <w:sz w:val="20"/>
          <w:szCs w:val="20"/>
          <w:lang w:eastAsia="es-MX"/>
        </w:rPr>
        <w:t>NOTAS AL ESTADO DE ACTIVIDADES</w:t>
      </w:r>
    </w:p>
    <w:p w14:paraId="6945189A" w14:textId="77777777" w:rsidR="002257E8" w:rsidRPr="009F68C1" w:rsidRDefault="002257E8" w:rsidP="002257E8">
      <w:pPr>
        <w:spacing w:after="160" w:line="259" w:lineRule="auto"/>
        <w:rPr>
          <w:rFonts w:ascii="Montserrat Medium" w:eastAsia="Calibri" w:hAnsi="Montserrat Medium"/>
          <w:sz w:val="20"/>
          <w:szCs w:val="20"/>
          <w:lang w:eastAsia="en-US"/>
        </w:rPr>
      </w:pPr>
      <w:r w:rsidRPr="00195CA6">
        <w:rPr>
          <w:rFonts w:ascii="Montserrat Medium" w:eastAsia="Calibri" w:hAnsi="Montserrat Medium" w:cs="Arial"/>
          <w:sz w:val="20"/>
          <w:szCs w:val="20"/>
          <w:lang w:eastAsia="en-US"/>
        </w:rPr>
        <w:t>La cuenta 4399 registra los otros ingresos varios que derivan principalmente por diferencias en cortes de caja, diferencias en impuestos, los reembolsos de incapacidad, así como los depósitos no identificados con una antigüedad mayor a 3 meses, cabe señalar que de manera constante se han recibido depósitos con la leyenda dispersión de proveedores sin que a la fecha se haya detectado el origen, por ello, los hemos venido registrando como otro ingreso por deposito no identificado.</w:t>
      </w:r>
    </w:p>
    <w:p w14:paraId="1ACDB2D3" w14:textId="77777777" w:rsidR="002257E8" w:rsidRPr="00195CA6" w:rsidRDefault="002257E8" w:rsidP="002257E8">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Los gastos se encuentran concentrados para los tres subsidios (propios, estado y federal) dentro de las cuentas de mayor 5000. Debido  que el sistema trabaja a través de matriz de conversión,  una vez que afectamos las cuentas presupuestales de egresos devengados automáticamente lo carga a la cuenta de resultados que aparece en la balanza de comprobación con respecto a la partida respectiva que estemos devengando, sin identificar en la balanza si es por parte del recurso estatal, recurso federal o ingresos propios, por ello, si deseamos conocer el gastos por subsidio es necesario remitirnos al gasto presupuestal devengado por subsidio. </w:t>
      </w:r>
    </w:p>
    <w:p w14:paraId="60520B30" w14:textId="77777777" w:rsidR="002257E8" w:rsidRPr="00195CA6" w:rsidRDefault="002257E8" w:rsidP="002257E8">
      <w:pPr>
        <w:ind w:right="284"/>
        <w:jc w:val="both"/>
        <w:rPr>
          <w:rFonts w:ascii="Montserrat Medium" w:eastAsia="Calibri" w:hAnsi="Montserrat Medium" w:cs="Arial"/>
          <w:sz w:val="20"/>
          <w:szCs w:val="20"/>
          <w:lang w:eastAsia="en-US"/>
        </w:rPr>
      </w:pPr>
    </w:p>
    <w:p w14:paraId="468415AA" w14:textId="77777777" w:rsidR="002257E8" w:rsidRPr="00195CA6" w:rsidRDefault="002257E8" w:rsidP="002257E8">
      <w:pPr>
        <w:ind w:right="284"/>
        <w:jc w:val="both"/>
        <w:rPr>
          <w:rFonts w:ascii="Montserrat Medium" w:eastAsia="Calibri" w:hAnsi="Montserrat Medium" w:cs="Arial"/>
          <w:sz w:val="20"/>
          <w:szCs w:val="20"/>
          <w:lang w:eastAsia="en-US"/>
        </w:rPr>
      </w:pPr>
      <w:r w:rsidRPr="00195CA6">
        <w:rPr>
          <w:rFonts w:ascii="Montserrat Medium" w:eastAsia="Calibri" w:hAnsi="Montserrat Medium" w:cs="Arial"/>
          <w:sz w:val="20"/>
          <w:szCs w:val="20"/>
          <w:lang w:eastAsia="en-US"/>
        </w:rPr>
        <w:t xml:space="preserve">Cabe señalar que dentro del resultado del ejercicio no se contemplan los desembolsos que se realicen a las cuentas de Activo Fijo. </w:t>
      </w:r>
    </w:p>
    <w:p w14:paraId="544003CE" w14:textId="77777777" w:rsidR="002257E8" w:rsidRDefault="002257E8" w:rsidP="002257E8">
      <w:pPr>
        <w:jc w:val="both"/>
        <w:rPr>
          <w:rFonts w:ascii="Montserrat Medium" w:hAnsi="Montserrat Medium" w:cs="Arial"/>
          <w:b/>
          <w:bCs/>
          <w:sz w:val="20"/>
          <w:szCs w:val="20"/>
          <w:lang w:eastAsia="es-MX"/>
        </w:rPr>
      </w:pPr>
    </w:p>
    <w:p w14:paraId="36DEE900" w14:textId="77777777" w:rsidR="002257E8" w:rsidRPr="002C7429" w:rsidRDefault="002257E8" w:rsidP="002257E8">
      <w:pPr>
        <w:jc w:val="both"/>
        <w:rPr>
          <w:rFonts w:ascii="Montserrat Medium" w:hAnsi="Montserrat Medium" w:cs="Arial"/>
          <w:b/>
          <w:bCs/>
          <w:sz w:val="20"/>
          <w:szCs w:val="20"/>
          <w:lang w:eastAsia="es-MX"/>
        </w:rPr>
      </w:pPr>
      <w:r w:rsidRPr="002C7429">
        <w:rPr>
          <w:rFonts w:ascii="Montserrat Medium" w:hAnsi="Montserrat Medium" w:cs="Arial"/>
          <w:b/>
          <w:bCs/>
          <w:sz w:val="20"/>
          <w:szCs w:val="20"/>
          <w:lang w:eastAsia="es-MX"/>
        </w:rPr>
        <w:t>Ingresos de Gestión</w:t>
      </w:r>
    </w:p>
    <w:tbl>
      <w:tblPr>
        <w:tblStyle w:val="Tablaconcuadrcula1"/>
        <w:tblW w:w="0" w:type="auto"/>
        <w:tblLook w:val="04A0" w:firstRow="1" w:lastRow="0" w:firstColumn="1" w:lastColumn="0" w:noHBand="0" w:noVBand="1"/>
      </w:tblPr>
      <w:tblGrid>
        <w:gridCol w:w="4106"/>
        <w:gridCol w:w="2977"/>
        <w:gridCol w:w="2028"/>
      </w:tblGrid>
      <w:tr w:rsidR="002257E8" w:rsidRPr="002C7429" w14:paraId="5646D0A8" w14:textId="77777777" w:rsidTr="00412DAA">
        <w:tc>
          <w:tcPr>
            <w:tcW w:w="4106" w:type="dxa"/>
          </w:tcPr>
          <w:p w14:paraId="209D85CF" w14:textId="77777777" w:rsidR="002257E8" w:rsidRPr="002C7429" w:rsidRDefault="002257E8" w:rsidP="00412DAA">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Descripción</w:t>
            </w:r>
          </w:p>
        </w:tc>
        <w:tc>
          <w:tcPr>
            <w:tcW w:w="2977" w:type="dxa"/>
          </w:tcPr>
          <w:p w14:paraId="562323C0" w14:textId="77777777" w:rsidR="002257E8" w:rsidRPr="002C7429" w:rsidRDefault="002257E8" w:rsidP="00412DAA">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Importe</w:t>
            </w:r>
          </w:p>
        </w:tc>
        <w:tc>
          <w:tcPr>
            <w:tcW w:w="2028" w:type="dxa"/>
          </w:tcPr>
          <w:p w14:paraId="1D1F5684" w14:textId="77777777" w:rsidR="002257E8" w:rsidRPr="002C7429" w:rsidRDefault="002257E8" w:rsidP="00412DAA">
            <w:pPr>
              <w:spacing w:after="160" w:line="259" w:lineRule="auto"/>
              <w:jc w:val="center"/>
              <w:rPr>
                <w:rFonts w:ascii="Montserrat Medium" w:hAnsi="Montserrat Medium"/>
                <w:b/>
                <w:sz w:val="20"/>
                <w:szCs w:val="20"/>
                <w:lang w:eastAsia="en-US"/>
              </w:rPr>
            </w:pPr>
            <w:r w:rsidRPr="002C7429">
              <w:rPr>
                <w:rFonts w:ascii="Montserrat Medium" w:hAnsi="Montserrat Medium"/>
                <w:b/>
                <w:sz w:val="20"/>
                <w:szCs w:val="20"/>
                <w:lang w:eastAsia="en-US"/>
              </w:rPr>
              <w:t>%</w:t>
            </w:r>
          </w:p>
        </w:tc>
      </w:tr>
      <w:tr w:rsidR="002257E8" w:rsidRPr="00195CA6" w14:paraId="40349FC3" w14:textId="77777777" w:rsidTr="00412DAA">
        <w:trPr>
          <w:trHeight w:val="314"/>
        </w:trPr>
        <w:tc>
          <w:tcPr>
            <w:tcW w:w="4106" w:type="dxa"/>
          </w:tcPr>
          <w:p w14:paraId="75BF9A8A" w14:textId="77777777" w:rsidR="002257E8" w:rsidRPr="002C7429" w:rsidRDefault="002257E8" w:rsidP="00412DAA">
            <w:pPr>
              <w:spacing w:after="160" w:line="259" w:lineRule="auto"/>
              <w:rPr>
                <w:rFonts w:ascii="Montserrat Medium" w:hAnsi="Montserrat Medium"/>
                <w:sz w:val="20"/>
                <w:szCs w:val="20"/>
                <w:lang w:eastAsia="en-US"/>
              </w:rPr>
            </w:pPr>
            <w:r w:rsidRPr="002C7429">
              <w:rPr>
                <w:rFonts w:ascii="Montserrat Medium" w:hAnsi="Montserrat Medium"/>
                <w:sz w:val="20"/>
                <w:szCs w:val="20"/>
                <w:lang w:eastAsia="en-US"/>
              </w:rPr>
              <w:t>Ingreso por venta de bienes y servicios</w:t>
            </w:r>
          </w:p>
        </w:tc>
        <w:tc>
          <w:tcPr>
            <w:tcW w:w="2977" w:type="dxa"/>
          </w:tcPr>
          <w:p w14:paraId="52989459" w14:textId="77777777" w:rsidR="002257E8" w:rsidRPr="002C7429" w:rsidRDefault="002257E8" w:rsidP="00412DAA">
            <w:pPr>
              <w:spacing w:after="160" w:line="259" w:lineRule="auto"/>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$3,975</w:t>
            </w:r>
            <w:r w:rsidRPr="009C4C86">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346.59</w:t>
            </w:r>
          </w:p>
        </w:tc>
        <w:tc>
          <w:tcPr>
            <w:tcW w:w="2028" w:type="dxa"/>
          </w:tcPr>
          <w:p w14:paraId="427FE9AE" w14:textId="77777777" w:rsidR="002257E8" w:rsidRPr="00195CA6" w:rsidRDefault="002257E8" w:rsidP="00412DAA">
            <w:pPr>
              <w:spacing w:after="160" w:line="259" w:lineRule="auto"/>
              <w:rPr>
                <w:rFonts w:ascii="Montserrat Medium" w:hAnsi="Montserrat Medium"/>
                <w:sz w:val="20"/>
                <w:szCs w:val="20"/>
                <w:lang w:eastAsia="en-US"/>
              </w:rPr>
            </w:pPr>
            <w:r>
              <w:rPr>
                <w:rFonts w:ascii="Montserrat Medium" w:hAnsi="Montserrat Medium"/>
                <w:sz w:val="20"/>
                <w:szCs w:val="20"/>
                <w:lang w:eastAsia="en-US"/>
              </w:rPr>
              <w:t>05</w:t>
            </w:r>
            <w:r w:rsidRPr="002C7429">
              <w:rPr>
                <w:rFonts w:ascii="Montserrat Medium" w:hAnsi="Montserrat Medium"/>
                <w:sz w:val="20"/>
                <w:szCs w:val="20"/>
                <w:lang w:eastAsia="en-US"/>
              </w:rPr>
              <w:t>.</w:t>
            </w:r>
            <w:r>
              <w:rPr>
                <w:rFonts w:ascii="Montserrat Medium" w:hAnsi="Montserrat Medium"/>
                <w:sz w:val="20"/>
                <w:szCs w:val="20"/>
                <w:lang w:eastAsia="en-US"/>
              </w:rPr>
              <w:t>86</w:t>
            </w:r>
          </w:p>
        </w:tc>
      </w:tr>
      <w:tr w:rsidR="002257E8" w:rsidRPr="00195CA6" w14:paraId="6F1CBAD6" w14:textId="77777777" w:rsidTr="00412DAA">
        <w:tc>
          <w:tcPr>
            <w:tcW w:w="4106" w:type="dxa"/>
          </w:tcPr>
          <w:p w14:paraId="3DE1D6BA" w14:textId="77777777" w:rsidR="002257E8" w:rsidRPr="00195CA6" w:rsidRDefault="002257E8" w:rsidP="00412DAA">
            <w:pPr>
              <w:spacing w:after="160" w:line="259" w:lineRule="auto"/>
              <w:rPr>
                <w:rFonts w:ascii="Montserrat Medium" w:hAnsi="Montserrat Medium"/>
                <w:sz w:val="20"/>
                <w:szCs w:val="20"/>
                <w:lang w:eastAsia="en-US"/>
              </w:rPr>
            </w:pPr>
            <w:r w:rsidRPr="00195CA6">
              <w:rPr>
                <w:rFonts w:ascii="Montserrat Medium" w:hAnsi="Montserrat Medium"/>
                <w:sz w:val="20"/>
                <w:szCs w:val="20"/>
                <w:lang w:eastAsia="en-US"/>
              </w:rPr>
              <w:lastRenderedPageBreak/>
              <w:t>Subsidios y Subvenciones</w:t>
            </w:r>
          </w:p>
        </w:tc>
        <w:tc>
          <w:tcPr>
            <w:tcW w:w="2977" w:type="dxa"/>
          </w:tcPr>
          <w:p w14:paraId="1BF78413" w14:textId="77777777" w:rsidR="002257E8" w:rsidRPr="00195CA6" w:rsidRDefault="002257E8" w:rsidP="00412DAA">
            <w:pPr>
              <w:spacing w:after="160" w:line="259" w:lineRule="auto"/>
              <w:rPr>
                <w:rFonts w:ascii="Montserrat Medium" w:hAnsi="Montserrat Medium" w:cs="Arial"/>
                <w:color w:val="000000"/>
                <w:sz w:val="20"/>
                <w:szCs w:val="20"/>
                <w:lang w:eastAsia="en-US"/>
              </w:rPr>
            </w:pPr>
            <w:r>
              <w:rPr>
                <w:rFonts w:ascii="Montserrat Medium" w:hAnsi="Montserrat Medium" w:cs="Arial"/>
                <w:color w:val="000000"/>
                <w:sz w:val="20"/>
                <w:szCs w:val="20"/>
                <w:lang w:eastAsia="en-US"/>
              </w:rPr>
              <w:t>$63,859,535.22</w:t>
            </w:r>
          </w:p>
        </w:tc>
        <w:tc>
          <w:tcPr>
            <w:tcW w:w="2028" w:type="dxa"/>
          </w:tcPr>
          <w:p w14:paraId="019292F7" w14:textId="77777777" w:rsidR="002257E8" w:rsidRPr="00195CA6" w:rsidRDefault="002257E8" w:rsidP="00412DAA">
            <w:pPr>
              <w:spacing w:after="160" w:line="259" w:lineRule="auto"/>
              <w:rPr>
                <w:rFonts w:ascii="Montserrat Medium" w:hAnsi="Montserrat Medium"/>
                <w:sz w:val="20"/>
                <w:szCs w:val="20"/>
                <w:lang w:eastAsia="en-US"/>
              </w:rPr>
            </w:pPr>
            <w:r>
              <w:rPr>
                <w:rFonts w:ascii="Montserrat Medium" w:hAnsi="Montserrat Medium"/>
                <w:sz w:val="20"/>
                <w:szCs w:val="20"/>
                <w:lang w:eastAsia="en-US"/>
              </w:rPr>
              <w:t>94.14</w:t>
            </w:r>
          </w:p>
        </w:tc>
      </w:tr>
      <w:tr w:rsidR="002257E8" w:rsidRPr="00195CA6" w14:paraId="32E4F8A8" w14:textId="77777777" w:rsidTr="00412DAA">
        <w:tc>
          <w:tcPr>
            <w:tcW w:w="4106" w:type="dxa"/>
          </w:tcPr>
          <w:p w14:paraId="3C388AEC" w14:textId="77777777" w:rsidR="002257E8" w:rsidRPr="004D1CD0" w:rsidRDefault="002257E8" w:rsidP="00412DAA">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Ingresos Totales</w:t>
            </w:r>
          </w:p>
        </w:tc>
        <w:tc>
          <w:tcPr>
            <w:tcW w:w="2977" w:type="dxa"/>
          </w:tcPr>
          <w:p w14:paraId="60364365" w14:textId="77777777" w:rsidR="002257E8" w:rsidRPr="004D1CD0" w:rsidRDefault="002257E8" w:rsidP="00412DAA">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w:t>
            </w:r>
            <w:r>
              <w:rPr>
                <w:rFonts w:ascii="Montserrat Medium" w:hAnsi="Montserrat Medium"/>
                <w:b/>
                <w:sz w:val="20"/>
                <w:szCs w:val="20"/>
                <w:lang w:eastAsia="en-US"/>
              </w:rPr>
              <w:t>62,413,603.31</w:t>
            </w:r>
          </w:p>
        </w:tc>
        <w:tc>
          <w:tcPr>
            <w:tcW w:w="2028" w:type="dxa"/>
          </w:tcPr>
          <w:p w14:paraId="1CC4545B" w14:textId="77777777" w:rsidR="002257E8" w:rsidRPr="004D1CD0" w:rsidRDefault="002257E8" w:rsidP="00412DAA">
            <w:pPr>
              <w:spacing w:after="160" w:line="259" w:lineRule="auto"/>
              <w:rPr>
                <w:rFonts w:ascii="Montserrat Medium" w:hAnsi="Montserrat Medium"/>
                <w:b/>
                <w:sz w:val="20"/>
                <w:szCs w:val="20"/>
                <w:lang w:eastAsia="en-US"/>
              </w:rPr>
            </w:pPr>
            <w:r w:rsidRPr="004D1CD0">
              <w:rPr>
                <w:rFonts w:ascii="Montserrat Medium" w:hAnsi="Montserrat Medium"/>
                <w:b/>
                <w:sz w:val="20"/>
                <w:szCs w:val="20"/>
                <w:lang w:eastAsia="en-US"/>
              </w:rPr>
              <w:t>100.00</w:t>
            </w:r>
          </w:p>
        </w:tc>
      </w:tr>
    </w:tbl>
    <w:p w14:paraId="15241775"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Otros Ingresos</w:t>
      </w:r>
    </w:p>
    <w:p w14:paraId="24A48F7D" w14:textId="77777777" w:rsidR="002257E8" w:rsidRPr="00195CA6" w:rsidRDefault="002257E8" w:rsidP="002257E8">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Gastos y Otras Pérdidas:</w:t>
      </w:r>
    </w:p>
    <w:p w14:paraId="582179C9"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tbl>
      <w:tblPr>
        <w:tblStyle w:val="Tablaconcuadrcula1"/>
        <w:tblW w:w="0" w:type="auto"/>
        <w:tblLook w:val="04A0" w:firstRow="1" w:lastRow="0" w:firstColumn="1" w:lastColumn="0" w:noHBand="0" w:noVBand="1"/>
      </w:tblPr>
      <w:tblGrid>
        <w:gridCol w:w="6860"/>
        <w:gridCol w:w="2982"/>
      </w:tblGrid>
      <w:tr w:rsidR="002257E8" w:rsidRPr="00195CA6" w14:paraId="117E6DB8" w14:textId="77777777" w:rsidTr="00412DAA">
        <w:trPr>
          <w:trHeight w:val="240"/>
        </w:trPr>
        <w:tc>
          <w:tcPr>
            <w:tcW w:w="6860" w:type="dxa"/>
            <w:noWrap/>
            <w:hideMark/>
          </w:tcPr>
          <w:p w14:paraId="174A09E2"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982" w:type="dxa"/>
            <w:noWrap/>
            <w:hideMark/>
          </w:tcPr>
          <w:p w14:paraId="0E69F23B"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r>
      <w:tr w:rsidR="002257E8" w:rsidRPr="00195CA6" w14:paraId="046878B0" w14:textId="77777777" w:rsidTr="00412DAA">
        <w:trPr>
          <w:trHeight w:val="240"/>
        </w:trPr>
        <w:tc>
          <w:tcPr>
            <w:tcW w:w="6860" w:type="dxa"/>
            <w:noWrap/>
            <w:hideMark/>
          </w:tcPr>
          <w:p w14:paraId="3A43ECB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GASTOS DE FUNCIONAMIENTO</w:t>
            </w:r>
          </w:p>
        </w:tc>
        <w:tc>
          <w:tcPr>
            <w:tcW w:w="2982" w:type="dxa"/>
            <w:noWrap/>
            <w:hideMark/>
          </w:tcPr>
          <w:p w14:paraId="5ADDA74F" w14:textId="77777777" w:rsidR="002257E8" w:rsidRPr="00195CA6" w:rsidRDefault="002257E8" w:rsidP="00412DAA">
            <w:pPr>
              <w:jc w:val="both"/>
              <w:rPr>
                <w:rFonts w:ascii="Montserrat Medium" w:hAnsi="Montserrat Medium" w:cs="Arial"/>
                <w:color w:val="000000"/>
                <w:sz w:val="20"/>
                <w:szCs w:val="20"/>
              </w:rPr>
            </w:pPr>
            <w:r w:rsidRPr="00B17C02">
              <w:rPr>
                <w:rFonts w:ascii="Montserrat Medium" w:hAnsi="Montserrat Medium" w:cs="Arial"/>
                <w:color w:val="000000"/>
                <w:sz w:val="20"/>
                <w:szCs w:val="20"/>
              </w:rPr>
              <w:t xml:space="preserve">$ </w:t>
            </w:r>
            <w:r>
              <w:rPr>
                <w:rFonts w:ascii="Montserrat Medium" w:hAnsi="Montserrat Medium" w:cs="Arial"/>
                <w:color w:val="000000"/>
                <w:sz w:val="20"/>
                <w:szCs w:val="20"/>
              </w:rPr>
              <w:t>75</w:t>
            </w:r>
            <w:r w:rsidRPr="009C4C86">
              <w:rPr>
                <w:rFonts w:ascii="Montserrat Medium" w:hAnsi="Montserrat Medium" w:cs="Arial"/>
                <w:color w:val="000000"/>
                <w:sz w:val="20"/>
                <w:szCs w:val="20"/>
              </w:rPr>
              <w:t>,</w:t>
            </w:r>
            <w:r>
              <w:rPr>
                <w:rFonts w:ascii="Montserrat Medium" w:hAnsi="Montserrat Medium" w:cs="Arial"/>
                <w:color w:val="000000"/>
                <w:sz w:val="20"/>
                <w:szCs w:val="20"/>
              </w:rPr>
              <w:t>950,264.40</w:t>
            </w:r>
          </w:p>
        </w:tc>
      </w:tr>
      <w:tr w:rsidR="002257E8" w:rsidRPr="00195CA6" w14:paraId="616EB42B" w14:textId="77777777" w:rsidTr="00412DAA">
        <w:trPr>
          <w:trHeight w:val="240"/>
        </w:trPr>
        <w:tc>
          <w:tcPr>
            <w:tcW w:w="6860" w:type="dxa"/>
            <w:noWrap/>
            <w:hideMark/>
          </w:tcPr>
          <w:p w14:paraId="36EABC7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TRANSFERENCIAS, ASIGNACIONES, SUBSIDIOS Y OTRAS AYUDAS</w:t>
            </w:r>
          </w:p>
        </w:tc>
        <w:tc>
          <w:tcPr>
            <w:tcW w:w="2982" w:type="dxa"/>
            <w:noWrap/>
            <w:hideMark/>
          </w:tcPr>
          <w:p w14:paraId="664E35B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0</w:t>
            </w:r>
            <w:r w:rsidRPr="00195CA6">
              <w:rPr>
                <w:rFonts w:ascii="Montserrat Medium" w:hAnsi="Montserrat Medium"/>
                <w:sz w:val="20"/>
                <w:szCs w:val="20"/>
                <w:lang w:eastAsia="en-US"/>
              </w:rPr>
              <w:t>.00</w:t>
            </w:r>
          </w:p>
        </w:tc>
      </w:tr>
      <w:tr w:rsidR="002257E8" w:rsidRPr="00195CA6" w14:paraId="719E14E1" w14:textId="77777777" w:rsidTr="00412DAA">
        <w:trPr>
          <w:trHeight w:val="240"/>
        </w:trPr>
        <w:tc>
          <w:tcPr>
            <w:tcW w:w="6860" w:type="dxa"/>
            <w:noWrap/>
            <w:hideMark/>
          </w:tcPr>
          <w:p w14:paraId="6F02D2E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PARTICIPACIONES Y APORTACIONES</w:t>
            </w:r>
          </w:p>
        </w:tc>
        <w:tc>
          <w:tcPr>
            <w:tcW w:w="2982" w:type="dxa"/>
            <w:noWrap/>
            <w:hideMark/>
          </w:tcPr>
          <w:p w14:paraId="5A61B65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2257E8" w:rsidRPr="00195CA6" w14:paraId="1C2ABBF1" w14:textId="77777777" w:rsidTr="00412DAA">
        <w:trPr>
          <w:trHeight w:val="240"/>
        </w:trPr>
        <w:tc>
          <w:tcPr>
            <w:tcW w:w="6860" w:type="dxa"/>
            <w:noWrap/>
            <w:hideMark/>
          </w:tcPr>
          <w:p w14:paraId="5893E8A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INTERESES, COMISIONES Y OTROS GASTOS DE LA DEUDA PÚBLICA</w:t>
            </w:r>
          </w:p>
        </w:tc>
        <w:tc>
          <w:tcPr>
            <w:tcW w:w="2982" w:type="dxa"/>
            <w:noWrap/>
            <w:hideMark/>
          </w:tcPr>
          <w:p w14:paraId="3D525F9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$ 0.00</w:t>
            </w:r>
          </w:p>
        </w:tc>
      </w:tr>
      <w:tr w:rsidR="002257E8" w:rsidRPr="00195CA6" w14:paraId="58C7B2E6" w14:textId="77777777" w:rsidTr="00412DAA">
        <w:trPr>
          <w:trHeight w:val="240"/>
        </w:trPr>
        <w:tc>
          <w:tcPr>
            <w:tcW w:w="6860" w:type="dxa"/>
            <w:noWrap/>
            <w:hideMark/>
          </w:tcPr>
          <w:p w14:paraId="2E78BEF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GASTOS Y PÉRDIDAS EXTRAORDINARIAS</w:t>
            </w:r>
          </w:p>
        </w:tc>
        <w:tc>
          <w:tcPr>
            <w:tcW w:w="2982" w:type="dxa"/>
            <w:noWrap/>
            <w:hideMark/>
          </w:tcPr>
          <w:p w14:paraId="6943600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xml:space="preserve">$ </w:t>
            </w:r>
            <w:r>
              <w:rPr>
                <w:rFonts w:ascii="Montserrat Medium" w:hAnsi="Montserrat Medium"/>
                <w:sz w:val="20"/>
                <w:szCs w:val="20"/>
                <w:lang w:eastAsia="en-US"/>
              </w:rPr>
              <w:t>0.00</w:t>
            </w:r>
          </w:p>
        </w:tc>
      </w:tr>
      <w:tr w:rsidR="002257E8" w:rsidRPr="00195CA6" w14:paraId="665536CB" w14:textId="77777777" w:rsidTr="00412DAA">
        <w:trPr>
          <w:trHeight w:val="240"/>
        </w:trPr>
        <w:tc>
          <w:tcPr>
            <w:tcW w:w="6860" w:type="dxa"/>
            <w:noWrap/>
            <w:hideMark/>
          </w:tcPr>
          <w:p w14:paraId="002710E7"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Suma de GASTOS Y OTRAS PÉRDIDAS</w:t>
            </w:r>
          </w:p>
        </w:tc>
        <w:tc>
          <w:tcPr>
            <w:tcW w:w="2982" w:type="dxa"/>
            <w:noWrap/>
            <w:hideMark/>
          </w:tcPr>
          <w:p w14:paraId="75C01E3E" w14:textId="77777777" w:rsidR="002257E8" w:rsidRPr="001A5F21" w:rsidRDefault="002257E8" w:rsidP="00412DAA">
            <w:pPr>
              <w:spacing w:after="160" w:line="259" w:lineRule="auto"/>
              <w:jc w:val="both"/>
              <w:rPr>
                <w:rFonts w:ascii="Montserrat Medium" w:hAnsi="Montserrat Medium"/>
                <w:b/>
                <w:bCs/>
                <w:sz w:val="20"/>
                <w:szCs w:val="20"/>
                <w:lang w:eastAsia="en-US"/>
              </w:rPr>
            </w:pPr>
            <w:r w:rsidRPr="001A5F21">
              <w:rPr>
                <w:rFonts w:ascii="Montserrat Medium" w:hAnsi="Montserrat Medium" w:cs="Arial"/>
                <w:b/>
                <w:color w:val="000000"/>
                <w:sz w:val="20"/>
                <w:szCs w:val="20"/>
              </w:rPr>
              <w:t xml:space="preserve">$ </w:t>
            </w:r>
            <w:r>
              <w:rPr>
                <w:rFonts w:ascii="Montserrat Medium" w:hAnsi="Montserrat Medium" w:cs="Arial"/>
                <w:b/>
                <w:color w:val="000000"/>
                <w:sz w:val="20"/>
                <w:szCs w:val="20"/>
              </w:rPr>
              <w:t>75</w:t>
            </w:r>
            <w:r w:rsidRPr="00B42373">
              <w:rPr>
                <w:rFonts w:ascii="Montserrat Medium" w:hAnsi="Montserrat Medium" w:cs="Arial"/>
                <w:b/>
                <w:color w:val="000000"/>
                <w:sz w:val="20"/>
                <w:szCs w:val="20"/>
              </w:rPr>
              <w:t>,</w:t>
            </w:r>
            <w:r>
              <w:rPr>
                <w:rFonts w:ascii="Montserrat Medium" w:hAnsi="Montserrat Medium" w:cs="Arial"/>
                <w:b/>
                <w:color w:val="000000"/>
                <w:sz w:val="20"/>
                <w:szCs w:val="20"/>
              </w:rPr>
              <w:t>950</w:t>
            </w:r>
            <w:r w:rsidRPr="00B42373">
              <w:rPr>
                <w:rFonts w:ascii="Montserrat Medium" w:hAnsi="Montserrat Medium" w:cs="Arial"/>
                <w:b/>
                <w:color w:val="000000"/>
                <w:sz w:val="20"/>
                <w:szCs w:val="20"/>
              </w:rPr>
              <w:t>,</w:t>
            </w:r>
            <w:r>
              <w:rPr>
                <w:rFonts w:ascii="Montserrat Medium" w:hAnsi="Montserrat Medium" w:cs="Arial"/>
                <w:b/>
                <w:color w:val="000000"/>
                <w:sz w:val="20"/>
                <w:szCs w:val="20"/>
              </w:rPr>
              <w:t>264.40</w:t>
            </w:r>
          </w:p>
        </w:tc>
      </w:tr>
    </w:tbl>
    <w:p w14:paraId="6E240527" w14:textId="77777777" w:rsidR="002257E8" w:rsidRDefault="002257E8" w:rsidP="002257E8">
      <w:pPr>
        <w:jc w:val="both"/>
        <w:rPr>
          <w:rFonts w:ascii="Montserrat Medium" w:hAnsi="Montserrat Medium" w:cs="Arial"/>
          <w:color w:val="000000"/>
          <w:sz w:val="20"/>
          <w:szCs w:val="20"/>
          <w:lang w:eastAsia="es-MX"/>
        </w:rPr>
      </w:pPr>
    </w:p>
    <w:p w14:paraId="76E68939" w14:textId="77777777" w:rsidR="002257E8" w:rsidRDefault="002257E8" w:rsidP="002257E8">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SERVICIOS PERSONALES: </w:t>
      </w:r>
      <w:r>
        <w:rPr>
          <w:rFonts w:ascii="Montserrat Medium" w:hAnsi="Montserrat Medium" w:cs="Arial"/>
          <w:color w:val="000000"/>
          <w:sz w:val="20"/>
          <w:szCs w:val="20"/>
          <w:lang w:eastAsia="es-MX"/>
        </w:rPr>
        <w:t>El importe que integra este capítulo es por $ 62</w:t>
      </w:r>
      <w:proofErr w:type="gramStart"/>
      <w:r>
        <w:rPr>
          <w:rFonts w:ascii="Montserrat Medium" w:hAnsi="Montserrat Medium" w:cs="Arial"/>
          <w:color w:val="000000"/>
          <w:sz w:val="20"/>
          <w:szCs w:val="20"/>
          <w:lang w:eastAsia="es-MX"/>
        </w:rPr>
        <w:t>,319,526.71</w:t>
      </w:r>
      <w:proofErr w:type="gramEnd"/>
      <w:r>
        <w:rPr>
          <w:rFonts w:ascii="Montserrat Medium" w:hAnsi="Montserrat Medium" w:cs="Arial"/>
          <w:color w:val="000000"/>
          <w:sz w:val="20"/>
          <w:szCs w:val="20"/>
          <w:lang w:eastAsia="es-MX"/>
        </w:rPr>
        <w:t xml:space="preserve"> Se desglosa de la siguiente manera:</w:t>
      </w:r>
    </w:p>
    <w:p w14:paraId="052B4AD1" w14:textId="77777777" w:rsidR="002257E8" w:rsidRDefault="002257E8" w:rsidP="002257E8">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2257E8" w14:paraId="1D7FEF42" w14:textId="77777777" w:rsidTr="00412DAA">
        <w:tc>
          <w:tcPr>
            <w:tcW w:w="6232" w:type="dxa"/>
          </w:tcPr>
          <w:p w14:paraId="68E1F82F" w14:textId="77777777" w:rsidR="002257E8" w:rsidRPr="00D61B3E" w:rsidRDefault="002257E8" w:rsidP="00412DAA">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3FFB0F1F" w14:textId="77777777" w:rsidR="002257E8" w:rsidRPr="00D61B3E" w:rsidRDefault="002257E8" w:rsidP="00412DAA">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2257E8" w14:paraId="24EB5E68" w14:textId="77777777" w:rsidTr="00412DAA">
        <w:tc>
          <w:tcPr>
            <w:tcW w:w="6232" w:type="dxa"/>
          </w:tcPr>
          <w:p w14:paraId="500A6608" w14:textId="77777777" w:rsidR="002257E8" w:rsidRPr="00D61B3E"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Remuneraciones al personal de carácter permanente</w:t>
            </w:r>
          </w:p>
        </w:tc>
        <w:tc>
          <w:tcPr>
            <w:tcW w:w="2268" w:type="dxa"/>
          </w:tcPr>
          <w:p w14:paraId="39F91D72" w14:textId="77777777" w:rsidR="002257E8"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$2</w:t>
            </w:r>
            <w:r>
              <w:rPr>
                <w:rFonts w:ascii="Montserrat Medium" w:hAnsi="Montserrat Medium" w:cs="Arial"/>
                <w:color w:val="000000"/>
                <w:sz w:val="20"/>
                <w:szCs w:val="20"/>
                <w:lang w:eastAsia="es-MX"/>
              </w:rPr>
              <w:t>7</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348</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917</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00</w:t>
            </w:r>
          </w:p>
        </w:tc>
      </w:tr>
      <w:tr w:rsidR="002257E8" w14:paraId="3C7446EA" w14:textId="77777777" w:rsidTr="00412DAA">
        <w:tc>
          <w:tcPr>
            <w:tcW w:w="6232" w:type="dxa"/>
          </w:tcPr>
          <w:p w14:paraId="749173E6"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Remuneraciones al personal de carácter transitorio</w:t>
            </w:r>
          </w:p>
        </w:tc>
        <w:tc>
          <w:tcPr>
            <w:tcW w:w="2268" w:type="dxa"/>
          </w:tcPr>
          <w:p w14:paraId="0B1840A2" w14:textId="77777777" w:rsidR="002257E8" w:rsidRPr="00D61B3E"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82</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833.67</w:t>
            </w:r>
          </w:p>
        </w:tc>
      </w:tr>
      <w:tr w:rsidR="002257E8" w14:paraId="7F54A14D" w14:textId="77777777" w:rsidTr="00412DAA">
        <w:tc>
          <w:tcPr>
            <w:tcW w:w="6232" w:type="dxa"/>
          </w:tcPr>
          <w:p w14:paraId="53D16476"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Remuneraciones adicionales y especiales </w:t>
            </w:r>
          </w:p>
        </w:tc>
        <w:tc>
          <w:tcPr>
            <w:tcW w:w="2268" w:type="dxa"/>
          </w:tcPr>
          <w:p w14:paraId="2307DA76" w14:textId="77777777" w:rsidR="002257E8" w:rsidRPr="00D61B3E"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$1</w:t>
            </w:r>
            <w:r>
              <w:rPr>
                <w:rFonts w:ascii="Montserrat Medium" w:hAnsi="Montserrat Medium" w:cs="Arial"/>
                <w:color w:val="000000"/>
                <w:sz w:val="20"/>
                <w:szCs w:val="20"/>
                <w:lang w:eastAsia="es-MX"/>
              </w:rPr>
              <w:t>9</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684</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552.38</w:t>
            </w:r>
          </w:p>
        </w:tc>
      </w:tr>
      <w:tr w:rsidR="002257E8" w14:paraId="05D5F459" w14:textId="77777777" w:rsidTr="00412DAA">
        <w:tc>
          <w:tcPr>
            <w:tcW w:w="6232" w:type="dxa"/>
          </w:tcPr>
          <w:p w14:paraId="6CBD0F44"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Seguridad social</w:t>
            </w:r>
          </w:p>
        </w:tc>
        <w:tc>
          <w:tcPr>
            <w:tcW w:w="2268" w:type="dxa"/>
          </w:tcPr>
          <w:p w14:paraId="2BFF8D21" w14:textId="77777777" w:rsidR="002257E8" w:rsidRPr="00D61B3E"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9</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294</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311.21</w:t>
            </w:r>
          </w:p>
        </w:tc>
      </w:tr>
      <w:tr w:rsidR="002257E8" w14:paraId="3C480735" w14:textId="77777777" w:rsidTr="00412DAA">
        <w:tc>
          <w:tcPr>
            <w:tcW w:w="6232" w:type="dxa"/>
          </w:tcPr>
          <w:p w14:paraId="7C0BA723"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Otras prestaciones sociales y económicas</w:t>
            </w:r>
          </w:p>
        </w:tc>
        <w:tc>
          <w:tcPr>
            <w:tcW w:w="2268" w:type="dxa"/>
          </w:tcPr>
          <w:p w14:paraId="6617DB61" w14:textId="77777777" w:rsidR="002257E8" w:rsidRPr="00D61B3E"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897</w:t>
            </w:r>
            <w:r w:rsidRPr="00D61B3E">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674.75</w:t>
            </w:r>
          </w:p>
        </w:tc>
      </w:tr>
      <w:tr w:rsidR="002257E8" w14:paraId="5140EF2C" w14:textId="77777777" w:rsidTr="00412DAA">
        <w:tc>
          <w:tcPr>
            <w:tcW w:w="6232" w:type="dxa"/>
          </w:tcPr>
          <w:p w14:paraId="32495678"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Pago de estímulos a servidores públicos</w:t>
            </w:r>
          </w:p>
        </w:tc>
        <w:tc>
          <w:tcPr>
            <w:tcW w:w="2268" w:type="dxa"/>
          </w:tcPr>
          <w:p w14:paraId="428707BE" w14:textId="77777777" w:rsidR="002257E8" w:rsidRPr="00D61B3E" w:rsidRDefault="002257E8" w:rsidP="00412DAA">
            <w:pPr>
              <w:jc w:val="both"/>
              <w:rPr>
                <w:rFonts w:ascii="Montserrat Medium" w:hAnsi="Montserrat Medium" w:cs="Arial"/>
                <w:color w:val="000000"/>
                <w:sz w:val="20"/>
                <w:szCs w:val="20"/>
                <w:lang w:eastAsia="es-MX"/>
              </w:rPr>
            </w:pPr>
            <w:r w:rsidRPr="00D61B3E">
              <w:rPr>
                <w:rFonts w:ascii="Montserrat Medium" w:hAnsi="Montserrat Medium" w:cs="Arial"/>
                <w:color w:val="000000"/>
                <w:sz w:val="20"/>
                <w:szCs w:val="20"/>
                <w:lang w:eastAsia="es-MX"/>
              </w:rPr>
              <w:t>$11,</w:t>
            </w:r>
            <w:r>
              <w:rPr>
                <w:rFonts w:ascii="Montserrat Medium" w:hAnsi="Montserrat Medium" w:cs="Arial"/>
                <w:color w:val="000000"/>
                <w:sz w:val="20"/>
                <w:szCs w:val="20"/>
                <w:lang w:eastAsia="es-MX"/>
              </w:rPr>
              <w:t>237</w:t>
            </w:r>
            <w:r w:rsidRPr="00D61B3E">
              <w:rPr>
                <w:rFonts w:ascii="Montserrat Medium" w:hAnsi="Montserrat Medium" w:cs="Arial"/>
                <w:color w:val="000000"/>
                <w:sz w:val="20"/>
                <w:szCs w:val="20"/>
                <w:lang w:eastAsia="es-MX"/>
              </w:rPr>
              <w:t>.70</w:t>
            </w:r>
          </w:p>
        </w:tc>
      </w:tr>
      <w:tr w:rsidR="002257E8" w14:paraId="4CC997C1" w14:textId="77777777" w:rsidTr="00412DAA">
        <w:tc>
          <w:tcPr>
            <w:tcW w:w="6232" w:type="dxa"/>
          </w:tcPr>
          <w:p w14:paraId="43243B15" w14:textId="77777777" w:rsidR="002257E8" w:rsidRPr="00D61B3E" w:rsidRDefault="002257E8" w:rsidP="00412DAA">
            <w:pPr>
              <w:jc w:val="both"/>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Total servicios personales</w:t>
            </w:r>
          </w:p>
        </w:tc>
        <w:tc>
          <w:tcPr>
            <w:tcW w:w="2268" w:type="dxa"/>
          </w:tcPr>
          <w:p w14:paraId="5FFB7523" w14:textId="77777777" w:rsidR="002257E8" w:rsidRPr="00074857" w:rsidRDefault="002257E8" w:rsidP="00412DAA">
            <w:pPr>
              <w:jc w:val="both"/>
              <w:rPr>
                <w:rFonts w:ascii="Montserrat Medium" w:hAnsi="Montserrat Medium" w:cs="Arial"/>
                <w:b/>
                <w:color w:val="000000"/>
                <w:sz w:val="20"/>
                <w:szCs w:val="20"/>
                <w:lang w:eastAsia="es-MX"/>
              </w:rPr>
            </w:pP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62</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319</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526.71</w:t>
            </w:r>
          </w:p>
        </w:tc>
      </w:tr>
    </w:tbl>
    <w:p w14:paraId="6CCFB15C" w14:textId="77777777" w:rsidR="002257E8" w:rsidRDefault="002257E8" w:rsidP="002257E8">
      <w:pPr>
        <w:jc w:val="both"/>
        <w:rPr>
          <w:rFonts w:ascii="Montserrat Medium" w:hAnsi="Montserrat Medium" w:cs="Arial"/>
          <w:color w:val="000000"/>
          <w:sz w:val="20"/>
          <w:szCs w:val="20"/>
          <w:lang w:eastAsia="es-MX"/>
        </w:rPr>
      </w:pPr>
    </w:p>
    <w:p w14:paraId="76D405FD" w14:textId="77777777" w:rsidR="002257E8" w:rsidRDefault="002257E8" w:rsidP="002257E8">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MATERIALES Y SUMINISTROS: </w:t>
      </w:r>
      <w:r>
        <w:rPr>
          <w:rFonts w:ascii="Montserrat Medium" w:hAnsi="Montserrat Medium" w:cs="Arial"/>
          <w:color w:val="000000"/>
          <w:sz w:val="20"/>
          <w:szCs w:val="20"/>
          <w:lang w:eastAsia="es-MX"/>
        </w:rPr>
        <w:t>El importe que integra este capítulo es por $ 3</w:t>
      </w:r>
      <w:proofErr w:type="gramStart"/>
      <w:r>
        <w:rPr>
          <w:rFonts w:ascii="Montserrat Medium" w:hAnsi="Montserrat Medium" w:cs="Arial"/>
          <w:color w:val="000000"/>
          <w:sz w:val="20"/>
          <w:szCs w:val="20"/>
          <w:lang w:eastAsia="es-MX"/>
        </w:rPr>
        <w:t>,113,513.36</w:t>
      </w:r>
      <w:proofErr w:type="gramEnd"/>
      <w:r>
        <w:rPr>
          <w:rFonts w:ascii="Montserrat Medium" w:hAnsi="Montserrat Medium" w:cs="Arial"/>
          <w:color w:val="000000"/>
          <w:sz w:val="20"/>
          <w:szCs w:val="20"/>
          <w:lang w:eastAsia="es-MX"/>
        </w:rPr>
        <w:t xml:space="preserve"> Se desglosa de la siguiente manera:</w:t>
      </w:r>
    </w:p>
    <w:p w14:paraId="3EF6A695" w14:textId="77777777" w:rsidR="002257E8" w:rsidRDefault="002257E8" w:rsidP="002257E8">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2257E8" w14:paraId="4EAD1D80" w14:textId="77777777" w:rsidTr="00412DAA">
        <w:tc>
          <w:tcPr>
            <w:tcW w:w="6232" w:type="dxa"/>
          </w:tcPr>
          <w:p w14:paraId="17617CB8" w14:textId="77777777" w:rsidR="002257E8" w:rsidRPr="00D61B3E" w:rsidRDefault="002257E8" w:rsidP="00412DAA">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11FA697A" w14:textId="77777777" w:rsidR="002257E8" w:rsidRPr="00D61B3E" w:rsidRDefault="002257E8" w:rsidP="00412DAA">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2257E8" w14:paraId="283476AA" w14:textId="77777777" w:rsidTr="00412DAA">
        <w:tc>
          <w:tcPr>
            <w:tcW w:w="6232" w:type="dxa"/>
          </w:tcPr>
          <w:p w14:paraId="62518978" w14:textId="77777777" w:rsidR="002257E8" w:rsidRPr="00D61B3E"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Materiales de administración, emisión de documentos y artículos de oficiales</w:t>
            </w:r>
          </w:p>
        </w:tc>
        <w:tc>
          <w:tcPr>
            <w:tcW w:w="2268" w:type="dxa"/>
          </w:tcPr>
          <w:p w14:paraId="6D13B5DB" w14:textId="77777777" w:rsidR="002257E8"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7</w:t>
            </w:r>
            <w:r w:rsidRPr="00074857">
              <w:rPr>
                <w:rFonts w:ascii="Montserrat Medium" w:hAnsi="Montserrat Medium" w:cs="Arial"/>
                <w:color w:val="000000"/>
                <w:sz w:val="20"/>
                <w:szCs w:val="20"/>
                <w:lang w:eastAsia="es-MX"/>
              </w:rPr>
              <w:t>66,</w:t>
            </w:r>
            <w:r>
              <w:rPr>
                <w:rFonts w:ascii="Montserrat Medium" w:hAnsi="Montserrat Medium" w:cs="Arial"/>
                <w:color w:val="000000"/>
                <w:sz w:val="20"/>
                <w:szCs w:val="20"/>
                <w:lang w:eastAsia="es-MX"/>
              </w:rPr>
              <w:t>185.90</w:t>
            </w:r>
          </w:p>
        </w:tc>
      </w:tr>
      <w:tr w:rsidR="002257E8" w14:paraId="77CBF585" w14:textId="77777777" w:rsidTr="00412DAA">
        <w:tc>
          <w:tcPr>
            <w:tcW w:w="6232" w:type="dxa"/>
          </w:tcPr>
          <w:p w14:paraId="7FB92501"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Alimentos y utensilios</w:t>
            </w:r>
          </w:p>
        </w:tc>
        <w:tc>
          <w:tcPr>
            <w:tcW w:w="2268" w:type="dxa"/>
          </w:tcPr>
          <w:p w14:paraId="7CCDA1FA" w14:textId="77777777" w:rsidR="002257E8" w:rsidRPr="00D61B3E"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$3</w:t>
            </w:r>
            <w:r>
              <w:rPr>
                <w:rFonts w:ascii="Montserrat Medium" w:hAnsi="Montserrat Medium" w:cs="Arial"/>
                <w:color w:val="000000"/>
                <w:sz w:val="20"/>
                <w:szCs w:val="20"/>
                <w:lang w:eastAsia="es-MX"/>
              </w:rPr>
              <w:t>89</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599.81</w:t>
            </w:r>
          </w:p>
        </w:tc>
      </w:tr>
      <w:tr w:rsidR="002257E8" w14:paraId="1CFF3D89" w14:textId="77777777" w:rsidTr="00412DAA">
        <w:tc>
          <w:tcPr>
            <w:tcW w:w="6232" w:type="dxa"/>
          </w:tcPr>
          <w:p w14:paraId="6696D957"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Materiales y artículos de construcción y de reparación </w:t>
            </w:r>
          </w:p>
        </w:tc>
        <w:tc>
          <w:tcPr>
            <w:tcW w:w="2268" w:type="dxa"/>
          </w:tcPr>
          <w:p w14:paraId="441CB958" w14:textId="77777777" w:rsidR="002257E8" w:rsidRPr="00D61B3E"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651</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240.36</w:t>
            </w:r>
          </w:p>
        </w:tc>
      </w:tr>
      <w:tr w:rsidR="002257E8" w14:paraId="10C6DA33" w14:textId="77777777" w:rsidTr="00412DAA">
        <w:tc>
          <w:tcPr>
            <w:tcW w:w="6232" w:type="dxa"/>
          </w:tcPr>
          <w:p w14:paraId="06E87F13"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lastRenderedPageBreak/>
              <w:t>Productos químicos, farmacéuticos y de laboratorios</w:t>
            </w:r>
          </w:p>
        </w:tc>
        <w:tc>
          <w:tcPr>
            <w:tcW w:w="2268" w:type="dxa"/>
          </w:tcPr>
          <w:p w14:paraId="205FA843" w14:textId="77777777" w:rsidR="002257E8" w:rsidRPr="00D61B3E"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29</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020</w:t>
            </w:r>
            <w:r w:rsidRPr="00074857">
              <w:rPr>
                <w:rFonts w:ascii="Montserrat Medium" w:hAnsi="Montserrat Medium" w:cs="Arial"/>
                <w:color w:val="000000"/>
                <w:sz w:val="20"/>
                <w:szCs w:val="20"/>
                <w:lang w:eastAsia="es-MX"/>
              </w:rPr>
              <w:t>.63</w:t>
            </w:r>
          </w:p>
        </w:tc>
      </w:tr>
      <w:tr w:rsidR="002257E8" w14:paraId="4CF297D6" w14:textId="77777777" w:rsidTr="00412DAA">
        <w:tc>
          <w:tcPr>
            <w:tcW w:w="6232" w:type="dxa"/>
          </w:tcPr>
          <w:p w14:paraId="37AD916C"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Combustibles, lubricantes y aditivos</w:t>
            </w:r>
          </w:p>
        </w:tc>
        <w:tc>
          <w:tcPr>
            <w:tcW w:w="2268" w:type="dxa"/>
          </w:tcPr>
          <w:p w14:paraId="18B0AD3C" w14:textId="77777777" w:rsidR="002257E8" w:rsidRPr="00D61B3E"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702</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924</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74</w:t>
            </w:r>
          </w:p>
        </w:tc>
      </w:tr>
      <w:tr w:rsidR="002257E8" w14:paraId="679753AA" w14:textId="77777777" w:rsidTr="00412DAA">
        <w:tc>
          <w:tcPr>
            <w:tcW w:w="6232" w:type="dxa"/>
          </w:tcPr>
          <w:p w14:paraId="11B7B9B2"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Vestuario, blancos, prendas de protección y artículos deportivos</w:t>
            </w:r>
          </w:p>
        </w:tc>
        <w:tc>
          <w:tcPr>
            <w:tcW w:w="2268" w:type="dxa"/>
          </w:tcPr>
          <w:p w14:paraId="505BAA0B" w14:textId="77777777" w:rsidR="002257E8" w:rsidRPr="00D61B3E"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88</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046.94</w:t>
            </w:r>
          </w:p>
        </w:tc>
      </w:tr>
      <w:tr w:rsidR="002257E8" w14:paraId="63E54509" w14:textId="77777777" w:rsidTr="00412DAA">
        <w:tc>
          <w:tcPr>
            <w:tcW w:w="6232" w:type="dxa"/>
          </w:tcPr>
          <w:p w14:paraId="3371A1A3"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Herramientas, refacciones y accesorios menores</w:t>
            </w:r>
          </w:p>
        </w:tc>
        <w:tc>
          <w:tcPr>
            <w:tcW w:w="2268" w:type="dxa"/>
          </w:tcPr>
          <w:p w14:paraId="2952ADE0" w14:textId="77777777" w:rsidR="002257E8" w:rsidRPr="00074857" w:rsidRDefault="002257E8" w:rsidP="00412DAA">
            <w:pPr>
              <w:jc w:val="both"/>
              <w:rPr>
                <w:rFonts w:ascii="Montserrat Medium" w:hAnsi="Montserrat Medium" w:cs="Arial"/>
                <w:color w:val="000000"/>
                <w:sz w:val="20"/>
                <w:szCs w:val="20"/>
                <w:lang w:eastAsia="es-MX"/>
              </w:rPr>
            </w:pP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486</w:t>
            </w:r>
            <w:r w:rsidRPr="00074857">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494.98</w:t>
            </w:r>
          </w:p>
        </w:tc>
      </w:tr>
      <w:tr w:rsidR="002257E8" w14:paraId="588EFAE7" w14:textId="77777777" w:rsidTr="00412DAA">
        <w:tc>
          <w:tcPr>
            <w:tcW w:w="6232" w:type="dxa"/>
          </w:tcPr>
          <w:p w14:paraId="6D96623A" w14:textId="77777777" w:rsidR="002257E8" w:rsidRPr="00D61B3E" w:rsidRDefault="002257E8" w:rsidP="00412DAA">
            <w:pPr>
              <w:jc w:val="both"/>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Total materiales y suministros</w:t>
            </w:r>
          </w:p>
        </w:tc>
        <w:tc>
          <w:tcPr>
            <w:tcW w:w="2268" w:type="dxa"/>
          </w:tcPr>
          <w:p w14:paraId="3D4343DB" w14:textId="77777777" w:rsidR="002257E8" w:rsidRPr="00074857" w:rsidRDefault="002257E8" w:rsidP="00412DAA">
            <w:pPr>
              <w:jc w:val="both"/>
              <w:rPr>
                <w:rFonts w:ascii="Montserrat Medium" w:hAnsi="Montserrat Medium" w:cs="Arial"/>
                <w:b/>
                <w:color w:val="000000"/>
                <w:sz w:val="20"/>
                <w:szCs w:val="20"/>
                <w:lang w:eastAsia="es-MX"/>
              </w:rPr>
            </w:pP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3</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113</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513.36</w:t>
            </w:r>
          </w:p>
        </w:tc>
      </w:tr>
    </w:tbl>
    <w:p w14:paraId="003C61AA" w14:textId="77777777" w:rsidR="002257E8" w:rsidRDefault="002257E8" w:rsidP="002257E8">
      <w:pPr>
        <w:jc w:val="both"/>
        <w:rPr>
          <w:rFonts w:ascii="Montserrat Medium" w:hAnsi="Montserrat Medium" w:cs="Arial"/>
          <w:b/>
          <w:color w:val="000000"/>
          <w:sz w:val="20"/>
          <w:szCs w:val="20"/>
          <w:lang w:eastAsia="es-MX"/>
        </w:rPr>
      </w:pPr>
    </w:p>
    <w:p w14:paraId="277B5FE5" w14:textId="77777777" w:rsidR="002257E8" w:rsidRDefault="002257E8" w:rsidP="002257E8">
      <w:pPr>
        <w:jc w:val="both"/>
        <w:rPr>
          <w:rFonts w:ascii="Montserrat Medium" w:hAnsi="Montserrat Medium" w:cs="Arial"/>
          <w:color w:val="000000"/>
          <w:sz w:val="20"/>
          <w:szCs w:val="20"/>
          <w:lang w:eastAsia="es-MX"/>
        </w:rPr>
      </w:pPr>
      <w:r>
        <w:rPr>
          <w:rFonts w:ascii="Montserrat Medium" w:hAnsi="Montserrat Medium" w:cs="Arial"/>
          <w:b/>
          <w:color w:val="000000"/>
          <w:sz w:val="20"/>
          <w:szCs w:val="20"/>
          <w:lang w:eastAsia="es-MX"/>
        </w:rPr>
        <w:t xml:space="preserve">SERVICIOS GENERALES: </w:t>
      </w:r>
      <w:r>
        <w:rPr>
          <w:rFonts w:ascii="Montserrat Medium" w:hAnsi="Montserrat Medium" w:cs="Arial"/>
          <w:color w:val="000000"/>
          <w:sz w:val="20"/>
          <w:szCs w:val="20"/>
          <w:lang w:eastAsia="es-MX"/>
        </w:rPr>
        <w:t>El importe que integra este capítulo es por $ 10</w:t>
      </w:r>
      <w:proofErr w:type="gramStart"/>
      <w:r>
        <w:rPr>
          <w:rFonts w:ascii="Montserrat Medium" w:hAnsi="Montserrat Medium" w:cs="Arial"/>
          <w:color w:val="000000"/>
          <w:sz w:val="20"/>
          <w:szCs w:val="20"/>
          <w:lang w:eastAsia="es-MX"/>
        </w:rPr>
        <w:t>,517,224.33</w:t>
      </w:r>
      <w:proofErr w:type="gramEnd"/>
      <w:r>
        <w:rPr>
          <w:rFonts w:ascii="Montserrat Medium" w:hAnsi="Montserrat Medium" w:cs="Arial"/>
          <w:color w:val="000000"/>
          <w:sz w:val="20"/>
          <w:szCs w:val="20"/>
          <w:lang w:eastAsia="es-MX"/>
        </w:rPr>
        <w:t xml:space="preserve"> en este capítulo se registran los gastos por servicios de honorarios. Se desglosa de la siguiente manera:</w:t>
      </w:r>
    </w:p>
    <w:p w14:paraId="431AA351" w14:textId="77777777" w:rsidR="002257E8" w:rsidRDefault="002257E8" w:rsidP="002257E8">
      <w:pPr>
        <w:jc w:val="both"/>
        <w:rPr>
          <w:rFonts w:ascii="Montserrat Medium" w:hAnsi="Montserrat Medium" w:cs="Arial"/>
          <w:color w:val="000000"/>
          <w:sz w:val="20"/>
          <w:szCs w:val="20"/>
          <w:lang w:eastAsia="es-MX"/>
        </w:rPr>
      </w:pPr>
    </w:p>
    <w:tbl>
      <w:tblPr>
        <w:tblStyle w:val="Tablaconcuadrcula"/>
        <w:tblW w:w="0" w:type="auto"/>
        <w:tblInd w:w="1010" w:type="dxa"/>
        <w:tblLook w:val="04A0" w:firstRow="1" w:lastRow="0" w:firstColumn="1" w:lastColumn="0" w:noHBand="0" w:noVBand="1"/>
      </w:tblPr>
      <w:tblGrid>
        <w:gridCol w:w="6232"/>
        <w:gridCol w:w="2268"/>
      </w:tblGrid>
      <w:tr w:rsidR="002257E8" w14:paraId="2B6F7FEB" w14:textId="77777777" w:rsidTr="00412DAA">
        <w:tc>
          <w:tcPr>
            <w:tcW w:w="6232" w:type="dxa"/>
          </w:tcPr>
          <w:p w14:paraId="6FF83B75" w14:textId="77777777" w:rsidR="002257E8" w:rsidRPr="00D61B3E" w:rsidRDefault="002257E8" w:rsidP="00412DAA">
            <w:pPr>
              <w:jc w:val="center"/>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CUENTA</w:t>
            </w:r>
          </w:p>
        </w:tc>
        <w:tc>
          <w:tcPr>
            <w:tcW w:w="2268" w:type="dxa"/>
          </w:tcPr>
          <w:p w14:paraId="210DD9F6" w14:textId="77777777" w:rsidR="002257E8" w:rsidRPr="00D61B3E" w:rsidRDefault="002257E8" w:rsidP="00412DAA">
            <w:pPr>
              <w:jc w:val="center"/>
              <w:rPr>
                <w:rFonts w:ascii="Montserrat Medium" w:hAnsi="Montserrat Medium" w:cs="Arial"/>
                <w:b/>
                <w:color w:val="000000"/>
                <w:sz w:val="20"/>
                <w:szCs w:val="20"/>
                <w:lang w:eastAsia="es-MX"/>
              </w:rPr>
            </w:pPr>
            <w:r w:rsidRPr="00D61B3E">
              <w:rPr>
                <w:rFonts w:ascii="Montserrat Medium" w:hAnsi="Montserrat Medium" w:cs="Arial"/>
                <w:b/>
                <w:color w:val="000000"/>
                <w:sz w:val="20"/>
                <w:szCs w:val="20"/>
                <w:lang w:eastAsia="es-MX"/>
              </w:rPr>
              <w:t>IMPORTE</w:t>
            </w:r>
          </w:p>
        </w:tc>
      </w:tr>
      <w:tr w:rsidR="002257E8" w14:paraId="43AFFF75" w14:textId="77777777" w:rsidTr="00412DAA">
        <w:tc>
          <w:tcPr>
            <w:tcW w:w="6232" w:type="dxa"/>
          </w:tcPr>
          <w:p w14:paraId="6F8B3422" w14:textId="77777777" w:rsidR="002257E8" w:rsidRPr="00D61B3E"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básicos</w:t>
            </w:r>
          </w:p>
        </w:tc>
        <w:tc>
          <w:tcPr>
            <w:tcW w:w="2268" w:type="dxa"/>
          </w:tcPr>
          <w:p w14:paraId="4A5BED6B" w14:textId="77777777" w:rsidR="002257E8"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$1,</w:t>
            </w:r>
            <w:r>
              <w:rPr>
                <w:rFonts w:ascii="Montserrat Medium" w:hAnsi="Montserrat Medium" w:cs="Arial"/>
                <w:color w:val="000000"/>
                <w:sz w:val="20"/>
                <w:szCs w:val="20"/>
                <w:lang w:eastAsia="es-MX"/>
              </w:rPr>
              <w:t>629</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610.08</w:t>
            </w:r>
          </w:p>
        </w:tc>
      </w:tr>
      <w:tr w:rsidR="002257E8" w14:paraId="492D004B" w14:textId="77777777" w:rsidTr="00412DAA">
        <w:tc>
          <w:tcPr>
            <w:tcW w:w="6232" w:type="dxa"/>
          </w:tcPr>
          <w:p w14:paraId="51E80052"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arrendamiento</w:t>
            </w:r>
          </w:p>
        </w:tc>
        <w:tc>
          <w:tcPr>
            <w:tcW w:w="2268" w:type="dxa"/>
          </w:tcPr>
          <w:p w14:paraId="4C613B4E" w14:textId="77777777" w:rsidR="002257E8" w:rsidRPr="00D61B3E"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$15</w:t>
            </w:r>
            <w:r>
              <w:rPr>
                <w:rFonts w:ascii="Montserrat Medium" w:hAnsi="Montserrat Medium" w:cs="Arial"/>
                <w:color w:val="000000"/>
                <w:sz w:val="20"/>
                <w:szCs w:val="20"/>
                <w:lang w:eastAsia="es-MX"/>
              </w:rPr>
              <w:t>4</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209.63</w:t>
            </w:r>
          </w:p>
        </w:tc>
      </w:tr>
      <w:tr w:rsidR="002257E8" w14:paraId="1C2204BF" w14:textId="77777777" w:rsidTr="00412DAA">
        <w:tc>
          <w:tcPr>
            <w:tcW w:w="6232" w:type="dxa"/>
          </w:tcPr>
          <w:p w14:paraId="5E7118BB"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Servicios profesionales, científicos, técnicos y otros servicios </w:t>
            </w:r>
          </w:p>
        </w:tc>
        <w:tc>
          <w:tcPr>
            <w:tcW w:w="2268" w:type="dxa"/>
          </w:tcPr>
          <w:p w14:paraId="33CEB5D2" w14:textId="77777777" w:rsidR="002257E8" w:rsidRPr="00D61B3E"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$3,</w:t>
            </w:r>
            <w:r>
              <w:rPr>
                <w:rFonts w:ascii="Montserrat Medium" w:hAnsi="Montserrat Medium" w:cs="Arial"/>
                <w:color w:val="000000"/>
                <w:sz w:val="20"/>
                <w:szCs w:val="20"/>
                <w:lang w:eastAsia="es-MX"/>
              </w:rPr>
              <w:t>743</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156</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57</w:t>
            </w:r>
          </w:p>
        </w:tc>
      </w:tr>
      <w:tr w:rsidR="002257E8" w14:paraId="58C03C50" w14:textId="77777777" w:rsidTr="00412DAA">
        <w:tc>
          <w:tcPr>
            <w:tcW w:w="6232" w:type="dxa"/>
          </w:tcPr>
          <w:p w14:paraId="601CC37D"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 xml:space="preserve">Servicios financieros, bancarios y comerciales </w:t>
            </w:r>
          </w:p>
        </w:tc>
        <w:tc>
          <w:tcPr>
            <w:tcW w:w="2268" w:type="dxa"/>
          </w:tcPr>
          <w:p w14:paraId="4A8483C7" w14:textId="77777777" w:rsidR="002257E8" w:rsidRPr="00D61B3E"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80</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020</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84</w:t>
            </w:r>
          </w:p>
        </w:tc>
      </w:tr>
      <w:tr w:rsidR="002257E8" w14:paraId="074698D1" w14:textId="77777777" w:rsidTr="00412DAA">
        <w:tc>
          <w:tcPr>
            <w:tcW w:w="6232" w:type="dxa"/>
          </w:tcPr>
          <w:p w14:paraId="61D6ACCA"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instalación, reparación, mantenimiento y conservación</w:t>
            </w:r>
          </w:p>
        </w:tc>
        <w:tc>
          <w:tcPr>
            <w:tcW w:w="2268" w:type="dxa"/>
          </w:tcPr>
          <w:p w14:paraId="03AFB886" w14:textId="77777777" w:rsidR="002257E8" w:rsidRPr="00D61B3E"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$4</w:t>
            </w:r>
            <w:r>
              <w:rPr>
                <w:rFonts w:ascii="Montserrat Medium" w:hAnsi="Montserrat Medium" w:cs="Arial"/>
                <w:color w:val="000000"/>
                <w:sz w:val="20"/>
                <w:szCs w:val="20"/>
                <w:lang w:eastAsia="es-MX"/>
              </w:rPr>
              <w:t>84</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170</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33</w:t>
            </w:r>
          </w:p>
        </w:tc>
      </w:tr>
      <w:tr w:rsidR="002257E8" w14:paraId="456EE883" w14:textId="77777777" w:rsidTr="00412DAA">
        <w:tc>
          <w:tcPr>
            <w:tcW w:w="6232" w:type="dxa"/>
          </w:tcPr>
          <w:p w14:paraId="3A613CE1"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comunicación social y publicidad</w:t>
            </w:r>
          </w:p>
        </w:tc>
        <w:tc>
          <w:tcPr>
            <w:tcW w:w="2268" w:type="dxa"/>
          </w:tcPr>
          <w:p w14:paraId="3F694AFF" w14:textId="77777777" w:rsidR="002257E8" w:rsidRPr="00D61B3E"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$227,252.34</w:t>
            </w:r>
          </w:p>
        </w:tc>
      </w:tr>
      <w:tr w:rsidR="002257E8" w14:paraId="3AAF9D04" w14:textId="77777777" w:rsidTr="00412DAA">
        <w:tc>
          <w:tcPr>
            <w:tcW w:w="6232" w:type="dxa"/>
          </w:tcPr>
          <w:p w14:paraId="4ADAB531"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de traslado y viáticos</w:t>
            </w:r>
          </w:p>
        </w:tc>
        <w:tc>
          <w:tcPr>
            <w:tcW w:w="2268" w:type="dxa"/>
          </w:tcPr>
          <w:p w14:paraId="4365FD34" w14:textId="77777777" w:rsidR="002257E8" w:rsidRPr="00074857"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564</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840.99</w:t>
            </w:r>
          </w:p>
        </w:tc>
      </w:tr>
      <w:tr w:rsidR="002257E8" w14:paraId="584601B1" w14:textId="77777777" w:rsidTr="00412DAA">
        <w:tc>
          <w:tcPr>
            <w:tcW w:w="6232" w:type="dxa"/>
          </w:tcPr>
          <w:p w14:paraId="7E277638"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Servicios oficiales</w:t>
            </w:r>
          </w:p>
        </w:tc>
        <w:tc>
          <w:tcPr>
            <w:tcW w:w="2268" w:type="dxa"/>
          </w:tcPr>
          <w:p w14:paraId="4AEF4565" w14:textId="77777777" w:rsidR="002257E8" w:rsidRPr="00E0250A" w:rsidRDefault="002257E8" w:rsidP="00412DAA">
            <w:pPr>
              <w:jc w:val="both"/>
              <w:rPr>
                <w:rFonts w:ascii="Montserrat Medium" w:hAnsi="Montserrat Medium" w:cs="Arial"/>
                <w:color w:val="000000"/>
                <w:sz w:val="20"/>
                <w:szCs w:val="20"/>
                <w:lang w:eastAsia="es-MX"/>
              </w:rPr>
            </w:pPr>
            <w:r w:rsidRPr="00E0250A">
              <w:rPr>
                <w:rFonts w:ascii="Montserrat Medium" w:hAnsi="Montserrat Medium" w:cs="Arial"/>
                <w:color w:val="000000"/>
                <w:sz w:val="20"/>
                <w:szCs w:val="20"/>
                <w:lang w:eastAsia="es-MX"/>
              </w:rPr>
              <w:t>$1</w:t>
            </w:r>
            <w:r>
              <w:rPr>
                <w:rFonts w:ascii="Montserrat Medium" w:hAnsi="Montserrat Medium" w:cs="Arial"/>
                <w:color w:val="000000"/>
                <w:sz w:val="20"/>
                <w:szCs w:val="20"/>
                <w:lang w:eastAsia="es-MX"/>
              </w:rPr>
              <w:t>24</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328.36</w:t>
            </w:r>
          </w:p>
        </w:tc>
      </w:tr>
      <w:tr w:rsidR="002257E8" w14:paraId="481C3F38" w14:textId="77777777" w:rsidTr="00412DAA">
        <w:tc>
          <w:tcPr>
            <w:tcW w:w="6232" w:type="dxa"/>
          </w:tcPr>
          <w:p w14:paraId="10BBC084" w14:textId="77777777" w:rsidR="002257E8"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Otros servicios generales</w:t>
            </w:r>
          </w:p>
        </w:tc>
        <w:tc>
          <w:tcPr>
            <w:tcW w:w="2268" w:type="dxa"/>
          </w:tcPr>
          <w:p w14:paraId="0DD539EF" w14:textId="77777777" w:rsidR="002257E8" w:rsidRPr="00E0250A" w:rsidRDefault="002257E8" w:rsidP="00412DAA">
            <w:pPr>
              <w:jc w:val="both"/>
              <w:rPr>
                <w:rFonts w:ascii="Montserrat Medium" w:hAnsi="Montserrat Medium" w:cs="Arial"/>
                <w:color w:val="000000"/>
                <w:sz w:val="20"/>
                <w:szCs w:val="20"/>
                <w:lang w:eastAsia="es-MX"/>
              </w:rPr>
            </w:pPr>
            <w:r>
              <w:rPr>
                <w:rFonts w:ascii="Montserrat Medium" w:hAnsi="Montserrat Medium" w:cs="Arial"/>
                <w:color w:val="000000"/>
                <w:sz w:val="20"/>
                <w:szCs w:val="20"/>
                <w:lang w:eastAsia="es-MX"/>
              </w:rPr>
              <w:t>$3</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509</w:t>
            </w:r>
            <w:r w:rsidRPr="00E0250A">
              <w:rPr>
                <w:rFonts w:ascii="Montserrat Medium" w:hAnsi="Montserrat Medium" w:cs="Arial"/>
                <w:color w:val="000000"/>
                <w:sz w:val="20"/>
                <w:szCs w:val="20"/>
                <w:lang w:eastAsia="es-MX"/>
              </w:rPr>
              <w:t>,</w:t>
            </w:r>
            <w:r>
              <w:rPr>
                <w:rFonts w:ascii="Montserrat Medium" w:hAnsi="Montserrat Medium" w:cs="Arial"/>
                <w:color w:val="000000"/>
                <w:sz w:val="20"/>
                <w:szCs w:val="20"/>
                <w:lang w:eastAsia="es-MX"/>
              </w:rPr>
              <w:t>635.19</w:t>
            </w:r>
          </w:p>
        </w:tc>
      </w:tr>
      <w:tr w:rsidR="002257E8" w14:paraId="26824220" w14:textId="77777777" w:rsidTr="00412DAA">
        <w:tc>
          <w:tcPr>
            <w:tcW w:w="6232" w:type="dxa"/>
          </w:tcPr>
          <w:p w14:paraId="7EB2266D" w14:textId="77777777" w:rsidR="002257E8" w:rsidRPr="00D61B3E" w:rsidRDefault="002257E8" w:rsidP="00412DAA">
            <w:pPr>
              <w:jc w:val="both"/>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Total servicios generales</w:t>
            </w:r>
          </w:p>
        </w:tc>
        <w:tc>
          <w:tcPr>
            <w:tcW w:w="2268" w:type="dxa"/>
          </w:tcPr>
          <w:p w14:paraId="137910B2" w14:textId="77777777" w:rsidR="002257E8" w:rsidRPr="00074857" w:rsidRDefault="002257E8" w:rsidP="00412DAA">
            <w:pPr>
              <w:jc w:val="both"/>
              <w:rPr>
                <w:rFonts w:ascii="Montserrat Medium" w:hAnsi="Montserrat Medium" w:cs="Arial"/>
                <w:b/>
                <w:color w:val="000000"/>
                <w:sz w:val="20"/>
                <w:szCs w:val="20"/>
                <w:lang w:eastAsia="es-MX"/>
              </w:rPr>
            </w:pPr>
            <w:r>
              <w:rPr>
                <w:rFonts w:ascii="Montserrat Medium" w:hAnsi="Montserrat Medium" w:cs="Arial"/>
                <w:b/>
                <w:color w:val="000000"/>
                <w:sz w:val="20"/>
                <w:szCs w:val="20"/>
                <w:lang w:eastAsia="es-MX"/>
              </w:rPr>
              <w:t>$10</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517</w:t>
            </w:r>
            <w:r w:rsidRPr="00074857">
              <w:rPr>
                <w:rFonts w:ascii="Montserrat Medium" w:hAnsi="Montserrat Medium" w:cs="Arial"/>
                <w:b/>
                <w:color w:val="000000"/>
                <w:sz w:val="20"/>
                <w:szCs w:val="20"/>
                <w:lang w:eastAsia="es-MX"/>
              </w:rPr>
              <w:t>,</w:t>
            </w:r>
            <w:r>
              <w:rPr>
                <w:rFonts w:ascii="Montserrat Medium" w:hAnsi="Montserrat Medium" w:cs="Arial"/>
                <w:b/>
                <w:color w:val="000000"/>
                <w:sz w:val="20"/>
                <w:szCs w:val="20"/>
                <w:lang w:eastAsia="es-MX"/>
              </w:rPr>
              <w:t>224.33</w:t>
            </w:r>
          </w:p>
        </w:tc>
      </w:tr>
    </w:tbl>
    <w:p w14:paraId="6E2F87B6" w14:textId="77777777" w:rsidR="002257E8" w:rsidRPr="00074857" w:rsidRDefault="002257E8" w:rsidP="002257E8">
      <w:pPr>
        <w:jc w:val="both"/>
        <w:rPr>
          <w:rFonts w:ascii="Montserrat Medium" w:hAnsi="Montserrat Medium" w:cs="Arial"/>
          <w:b/>
          <w:color w:val="000000"/>
          <w:sz w:val="20"/>
          <w:szCs w:val="20"/>
          <w:lang w:eastAsia="es-MX"/>
        </w:rPr>
      </w:pPr>
    </w:p>
    <w:p w14:paraId="307632E6" w14:textId="77777777" w:rsidR="002257E8" w:rsidRPr="00195CA6" w:rsidRDefault="002257E8" w:rsidP="002257E8">
      <w:pPr>
        <w:jc w:val="both"/>
        <w:rPr>
          <w:rFonts w:ascii="Montserrat Medium" w:hAnsi="Montserrat Medium" w:cs="Arial"/>
          <w:color w:val="000000"/>
          <w:sz w:val="20"/>
          <w:szCs w:val="20"/>
          <w:lang w:eastAsia="es-MX"/>
        </w:rPr>
      </w:pPr>
      <w:r w:rsidRPr="00195CA6">
        <w:rPr>
          <w:rFonts w:ascii="Montserrat Medium" w:hAnsi="Montserrat Medium" w:cs="Arial"/>
          <w:color w:val="000000"/>
          <w:sz w:val="20"/>
          <w:szCs w:val="20"/>
          <w:lang w:eastAsia="es-MX"/>
        </w:rPr>
        <w:t>A su vez se presentan aquellos rubros que en forma individual representan el 8.0% o más del total de los gastos:</w:t>
      </w:r>
    </w:p>
    <w:tbl>
      <w:tblPr>
        <w:tblStyle w:val="Tablaconcuadrcula1"/>
        <w:tblW w:w="0" w:type="auto"/>
        <w:tblLook w:val="04A0" w:firstRow="1" w:lastRow="0" w:firstColumn="1" w:lastColumn="0" w:noHBand="0" w:noVBand="1"/>
      </w:tblPr>
      <w:tblGrid>
        <w:gridCol w:w="5432"/>
        <w:gridCol w:w="2473"/>
        <w:gridCol w:w="2001"/>
      </w:tblGrid>
      <w:tr w:rsidR="002257E8" w:rsidRPr="00195CA6" w14:paraId="4F1B7108" w14:textId="77777777" w:rsidTr="00412DAA">
        <w:trPr>
          <w:trHeight w:val="240"/>
        </w:trPr>
        <w:tc>
          <w:tcPr>
            <w:tcW w:w="5432" w:type="dxa"/>
            <w:noWrap/>
            <w:hideMark/>
          </w:tcPr>
          <w:p w14:paraId="418B7D0B"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Concepto</w:t>
            </w:r>
          </w:p>
        </w:tc>
        <w:tc>
          <w:tcPr>
            <w:tcW w:w="2473" w:type="dxa"/>
            <w:noWrap/>
            <w:hideMark/>
          </w:tcPr>
          <w:p w14:paraId="1F48E085"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Importe</w:t>
            </w:r>
          </w:p>
        </w:tc>
        <w:tc>
          <w:tcPr>
            <w:tcW w:w="2001" w:type="dxa"/>
            <w:noWrap/>
            <w:hideMark/>
          </w:tcPr>
          <w:p w14:paraId="49DA19C5"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w:t>
            </w:r>
          </w:p>
        </w:tc>
      </w:tr>
      <w:tr w:rsidR="002257E8" w:rsidRPr="00195CA6" w14:paraId="184E5401" w14:textId="77777777" w:rsidTr="00412DAA">
        <w:trPr>
          <w:trHeight w:val="240"/>
        </w:trPr>
        <w:tc>
          <w:tcPr>
            <w:tcW w:w="5432" w:type="dxa"/>
            <w:noWrap/>
            <w:hideMark/>
          </w:tcPr>
          <w:p w14:paraId="6ACC314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REMUNERACIONES AL PERSONAL DE CARÁCTER PERMANENTE</w:t>
            </w:r>
          </w:p>
        </w:tc>
        <w:tc>
          <w:tcPr>
            <w:tcW w:w="2473" w:type="dxa"/>
            <w:noWrap/>
            <w:hideMark/>
          </w:tcPr>
          <w:p w14:paraId="368B1D73" w14:textId="77777777" w:rsidR="002257E8" w:rsidRPr="00195CA6" w:rsidRDefault="002257E8" w:rsidP="00412DAA">
            <w:pPr>
              <w:spacing w:after="160" w:line="259" w:lineRule="auto"/>
              <w:jc w:val="both"/>
              <w:rPr>
                <w:rFonts w:ascii="Montserrat Medium" w:hAnsi="Montserrat Medium"/>
                <w:sz w:val="20"/>
                <w:szCs w:val="20"/>
                <w:lang w:eastAsia="en-US"/>
              </w:rPr>
            </w:pPr>
            <w:r w:rsidRPr="00B17C02">
              <w:rPr>
                <w:rFonts w:ascii="Montserrat Medium" w:hAnsi="Montserrat Medium" w:cs="Arial"/>
                <w:color w:val="000000"/>
                <w:sz w:val="20"/>
                <w:szCs w:val="20"/>
                <w:lang w:eastAsia="en-US"/>
              </w:rPr>
              <w:t xml:space="preserve">$ </w:t>
            </w:r>
            <w:r>
              <w:rPr>
                <w:rFonts w:ascii="Montserrat Medium" w:hAnsi="Montserrat Medium" w:cs="Arial"/>
                <w:color w:val="000000"/>
                <w:sz w:val="20"/>
                <w:szCs w:val="20"/>
                <w:lang w:eastAsia="en-US"/>
              </w:rPr>
              <w:t>27,348</w:t>
            </w:r>
            <w:r w:rsidRPr="009C4C86">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917.00</w:t>
            </w:r>
            <w:r w:rsidRPr="00B17C02">
              <w:rPr>
                <w:rFonts w:ascii="Montserrat Medium" w:hAnsi="Montserrat Medium" w:cs="Arial"/>
                <w:color w:val="000000"/>
                <w:sz w:val="20"/>
                <w:szCs w:val="20"/>
                <w:lang w:eastAsia="en-US"/>
              </w:rPr>
              <w:tab/>
            </w:r>
          </w:p>
        </w:tc>
        <w:tc>
          <w:tcPr>
            <w:tcW w:w="2001" w:type="dxa"/>
            <w:noWrap/>
            <w:hideMark/>
          </w:tcPr>
          <w:p w14:paraId="11F5A883"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36.01%</w:t>
            </w:r>
          </w:p>
        </w:tc>
      </w:tr>
      <w:tr w:rsidR="002257E8" w:rsidRPr="00195CA6" w14:paraId="205A5501" w14:textId="77777777" w:rsidTr="00412DAA">
        <w:trPr>
          <w:trHeight w:val="240"/>
        </w:trPr>
        <w:tc>
          <w:tcPr>
            <w:tcW w:w="5432" w:type="dxa"/>
            <w:noWrap/>
            <w:hideMark/>
          </w:tcPr>
          <w:p w14:paraId="0FF95680"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REMUNERACIONES ADICIONALES Y ESPECIALES</w:t>
            </w:r>
          </w:p>
        </w:tc>
        <w:tc>
          <w:tcPr>
            <w:tcW w:w="2473" w:type="dxa"/>
            <w:noWrap/>
            <w:hideMark/>
          </w:tcPr>
          <w:p w14:paraId="6B781F73" w14:textId="77777777" w:rsidR="002257E8" w:rsidRPr="00195CA6" w:rsidRDefault="002257E8" w:rsidP="00412DAA">
            <w:pPr>
              <w:spacing w:after="160" w:line="259" w:lineRule="auto"/>
              <w:jc w:val="both"/>
              <w:rPr>
                <w:rFonts w:ascii="Montserrat Medium" w:hAnsi="Montserrat Medium"/>
                <w:sz w:val="20"/>
                <w:szCs w:val="20"/>
                <w:lang w:eastAsia="en-US"/>
              </w:rPr>
            </w:pPr>
            <w:r w:rsidRPr="00B17C02">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 xml:space="preserve"> 19</w:t>
            </w:r>
            <w:r w:rsidRPr="009C4C86">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684</w:t>
            </w:r>
            <w:r w:rsidRPr="009C4C86">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552.38</w:t>
            </w:r>
          </w:p>
        </w:tc>
        <w:tc>
          <w:tcPr>
            <w:tcW w:w="2001" w:type="dxa"/>
            <w:noWrap/>
            <w:hideMark/>
          </w:tcPr>
          <w:p w14:paraId="7A5B6C65"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25.92%</w:t>
            </w:r>
          </w:p>
        </w:tc>
      </w:tr>
      <w:tr w:rsidR="002257E8" w:rsidRPr="00195CA6" w14:paraId="45C72E26" w14:textId="77777777" w:rsidTr="00412DAA">
        <w:trPr>
          <w:trHeight w:val="240"/>
        </w:trPr>
        <w:tc>
          <w:tcPr>
            <w:tcW w:w="5432" w:type="dxa"/>
            <w:noWrap/>
            <w:hideMark/>
          </w:tcPr>
          <w:p w14:paraId="447BDA02"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SEGURIDAD SOCIAL</w:t>
            </w:r>
          </w:p>
        </w:tc>
        <w:tc>
          <w:tcPr>
            <w:tcW w:w="2473" w:type="dxa"/>
            <w:noWrap/>
            <w:hideMark/>
          </w:tcPr>
          <w:p w14:paraId="5E6765FA" w14:textId="77777777" w:rsidR="002257E8" w:rsidRPr="00195CA6" w:rsidRDefault="002257E8" w:rsidP="00412DAA">
            <w:pPr>
              <w:spacing w:after="160" w:line="259" w:lineRule="auto"/>
              <w:jc w:val="both"/>
              <w:rPr>
                <w:rFonts w:ascii="Montserrat Medium" w:hAnsi="Montserrat Medium" w:cs="Arial"/>
                <w:color w:val="000000"/>
                <w:sz w:val="20"/>
                <w:szCs w:val="20"/>
                <w:lang w:eastAsia="en-US"/>
              </w:rPr>
            </w:pPr>
            <w:r w:rsidRPr="00B17C02">
              <w:rPr>
                <w:rFonts w:ascii="Montserrat Medium" w:hAnsi="Montserrat Medium" w:cs="Arial"/>
                <w:color w:val="000000"/>
                <w:sz w:val="20"/>
                <w:szCs w:val="20"/>
                <w:lang w:eastAsia="en-US"/>
              </w:rPr>
              <w:t xml:space="preserve">$ </w:t>
            </w:r>
            <w:r>
              <w:rPr>
                <w:rFonts w:ascii="Montserrat Medium" w:hAnsi="Montserrat Medium" w:cs="Arial"/>
                <w:color w:val="000000"/>
                <w:sz w:val="20"/>
                <w:szCs w:val="20"/>
                <w:lang w:eastAsia="en-US"/>
              </w:rPr>
              <w:t>9,294</w:t>
            </w:r>
            <w:r w:rsidRPr="009C4C86">
              <w:rPr>
                <w:rFonts w:ascii="Montserrat Medium" w:hAnsi="Montserrat Medium" w:cs="Arial"/>
                <w:color w:val="000000"/>
                <w:sz w:val="20"/>
                <w:szCs w:val="20"/>
                <w:lang w:eastAsia="en-US"/>
              </w:rPr>
              <w:t>,</w:t>
            </w:r>
            <w:r>
              <w:rPr>
                <w:rFonts w:ascii="Montserrat Medium" w:hAnsi="Montserrat Medium" w:cs="Arial"/>
                <w:color w:val="000000"/>
                <w:sz w:val="20"/>
                <w:szCs w:val="20"/>
                <w:lang w:eastAsia="en-US"/>
              </w:rPr>
              <w:t>311.21</w:t>
            </w:r>
          </w:p>
        </w:tc>
        <w:tc>
          <w:tcPr>
            <w:tcW w:w="2001" w:type="dxa"/>
            <w:noWrap/>
            <w:hideMark/>
          </w:tcPr>
          <w:p w14:paraId="3FC00D33"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12.24%</w:t>
            </w:r>
          </w:p>
        </w:tc>
      </w:tr>
    </w:tbl>
    <w:p w14:paraId="054252BB"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p>
    <w:p w14:paraId="5C6C8B20" w14:textId="77777777" w:rsidR="002257E8" w:rsidRDefault="002257E8" w:rsidP="002257E8">
      <w:pPr>
        <w:jc w:val="both"/>
        <w:rPr>
          <w:rFonts w:ascii="Montserrat Medium" w:hAnsi="Montserrat Medium" w:cs="Arial"/>
          <w:b/>
          <w:bCs/>
          <w:color w:val="000000"/>
          <w:sz w:val="20"/>
          <w:szCs w:val="20"/>
          <w:lang w:eastAsia="es-MX"/>
        </w:rPr>
      </w:pPr>
      <w:r w:rsidRPr="00A21C84">
        <w:rPr>
          <w:rFonts w:ascii="Montserrat Medium" w:hAnsi="Montserrat Medium" w:cs="Arial"/>
          <w:b/>
          <w:bCs/>
          <w:color w:val="000000"/>
          <w:sz w:val="20"/>
          <w:szCs w:val="20"/>
          <w:lang w:eastAsia="es-MX"/>
        </w:rPr>
        <w:t>NOTAS AL ESTADO DE VARIACIÓN EN LA HACIENDA PÚBLICA</w:t>
      </w:r>
      <w:r>
        <w:rPr>
          <w:rFonts w:ascii="Montserrat Medium" w:hAnsi="Montserrat Medium" w:cs="Arial"/>
          <w:b/>
          <w:bCs/>
          <w:color w:val="000000"/>
          <w:sz w:val="20"/>
          <w:szCs w:val="20"/>
          <w:lang w:eastAsia="es-MX"/>
        </w:rPr>
        <w:t>/PATRIMONIO</w:t>
      </w:r>
    </w:p>
    <w:p w14:paraId="4B22377F" w14:textId="77777777" w:rsidR="002257E8" w:rsidRPr="00FC633E" w:rsidRDefault="002257E8" w:rsidP="002257E8">
      <w:pPr>
        <w:jc w:val="both"/>
        <w:rPr>
          <w:rFonts w:ascii="Montserrat Medium" w:hAnsi="Montserrat Medium" w:cs="Arial"/>
          <w:bCs/>
          <w:color w:val="000000"/>
          <w:sz w:val="20"/>
          <w:szCs w:val="20"/>
          <w:lang w:eastAsia="es-MX"/>
        </w:rPr>
      </w:pPr>
      <w:r>
        <w:rPr>
          <w:rFonts w:ascii="Montserrat Medium" w:hAnsi="Montserrat Medium" w:cs="Arial"/>
          <w:bCs/>
          <w:color w:val="000000"/>
          <w:sz w:val="20"/>
          <w:szCs w:val="20"/>
          <w:lang w:eastAsia="es-MX"/>
        </w:rPr>
        <w:t>En este estado se reflejan los cambios efectuados al patrimonio contribuido, generado de ejercicios anteriores y al patrimonio generado del ejercicio.</w:t>
      </w:r>
    </w:p>
    <w:p w14:paraId="7AB7DA0D"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Al 31</w:t>
      </w:r>
      <w:r w:rsidRPr="00A21C84">
        <w:rPr>
          <w:rFonts w:ascii="Montserrat Medium" w:eastAsia="Calibri" w:hAnsi="Montserrat Medium"/>
          <w:sz w:val="20"/>
          <w:szCs w:val="20"/>
          <w:lang w:eastAsia="en-US"/>
        </w:rPr>
        <w:t xml:space="preserve"> de </w:t>
      </w:r>
      <w:r>
        <w:rPr>
          <w:rFonts w:ascii="Montserrat Medium" w:eastAsia="Calibri" w:hAnsi="Montserrat Medium"/>
          <w:sz w:val="20"/>
          <w:szCs w:val="20"/>
          <w:lang w:eastAsia="en-US"/>
        </w:rPr>
        <w:t>diciembre</w:t>
      </w:r>
      <w:r w:rsidRPr="00A21C84">
        <w:rPr>
          <w:rFonts w:ascii="Montserrat Medium" w:eastAsia="Calibri" w:hAnsi="Montserrat Medium"/>
          <w:sz w:val="20"/>
          <w:szCs w:val="20"/>
          <w:lang w:eastAsia="en-US"/>
        </w:rPr>
        <w:t xml:space="preserve"> del 202</w:t>
      </w:r>
      <w:r>
        <w:rPr>
          <w:rFonts w:ascii="Montserrat Medium" w:eastAsia="Calibri" w:hAnsi="Montserrat Medium"/>
          <w:sz w:val="20"/>
          <w:szCs w:val="20"/>
          <w:lang w:eastAsia="en-US"/>
        </w:rPr>
        <w:t>1</w:t>
      </w:r>
      <w:r w:rsidRPr="00A21C84">
        <w:rPr>
          <w:rFonts w:ascii="Montserrat Medium" w:eastAsia="Calibri" w:hAnsi="Montserrat Medium"/>
          <w:sz w:val="20"/>
          <w:szCs w:val="20"/>
          <w:lang w:eastAsia="en-US"/>
        </w:rPr>
        <w:t xml:space="preserve"> se tiene un saldo neto de $</w:t>
      </w:r>
      <w:r>
        <w:rPr>
          <w:rFonts w:ascii="Montserrat Medium" w:eastAsia="Calibri" w:hAnsi="Montserrat Medium"/>
          <w:sz w:val="20"/>
          <w:szCs w:val="20"/>
          <w:lang w:eastAsia="en-US"/>
        </w:rPr>
        <w:t>112</w:t>
      </w:r>
      <w:r w:rsidRPr="00A21C84">
        <w:rPr>
          <w:rFonts w:ascii="Montserrat Medium" w:eastAsia="Calibri" w:hAnsi="Montserrat Medium"/>
          <w:sz w:val="20"/>
          <w:szCs w:val="20"/>
          <w:lang w:eastAsia="en-US"/>
        </w:rPr>
        <w:t xml:space="preserve">, </w:t>
      </w:r>
      <w:r>
        <w:rPr>
          <w:rFonts w:ascii="Montserrat Medium" w:eastAsia="Calibri" w:hAnsi="Montserrat Medium"/>
          <w:sz w:val="20"/>
          <w:szCs w:val="20"/>
          <w:lang w:eastAsia="en-US"/>
        </w:rPr>
        <w:t>755</w:t>
      </w:r>
      <w:r w:rsidRPr="00A21C84">
        <w:rPr>
          <w:rFonts w:ascii="Montserrat Medium" w:eastAsia="Calibri" w:hAnsi="Montserrat Medium"/>
          <w:sz w:val="20"/>
          <w:szCs w:val="20"/>
          <w:lang w:eastAsia="en-US"/>
        </w:rPr>
        <w:t>,</w:t>
      </w:r>
      <w:r>
        <w:rPr>
          <w:rFonts w:ascii="Montserrat Medium" w:eastAsia="Calibri" w:hAnsi="Montserrat Medium"/>
          <w:sz w:val="20"/>
          <w:szCs w:val="20"/>
          <w:lang w:eastAsia="en-US"/>
        </w:rPr>
        <w:t>394.65</w:t>
      </w:r>
    </w:p>
    <w:p w14:paraId="7A351988" w14:textId="77777777" w:rsidR="002257E8" w:rsidRPr="00195CA6" w:rsidRDefault="002257E8" w:rsidP="002257E8">
      <w:pPr>
        <w:spacing w:after="160" w:line="259" w:lineRule="auto"/>
        <w:jc w:val="both"/>
        <w:rPr>
          <w:rFonts w:ascii="Montserrat Medium" w:hAnsi="Montserrat Medium" w:cs="Arial"/>
          <w:b/>
          <w:bCs/>
          <w:color w:val="000000"/>
          <w:sz w:val="20"/>
          <w:szCs w:val="20"/>
          <w:lang w:eastAsia="es-MX"/>
        </w:rPr>
      </w:pPr>
      <w:r w:rsidRPr="00195CA6">
        <w:rPr>
          <w:rFonts w:ascii="Montserrat Medium" w:hAnsi="Montserrat Medium" w:cs="Arial"/>
          <w:b/>
          <w:bCs/>
          <w:color w:val="000000"/>
          <w:sz w:val="20"/>
          <w:szCs w:val="20"/>
          <w:lang w:eastAsia="es-MX"/>
        </w:rPr>
        <w:t>NOTAS AL ESTADO DE FLUJOS DE EFECTIVO</w:t>
      </w:r>
    </w:p>
    <w:p w14:paraId="62217D80" w14:textId="77777777" w:rsidR="002257E8" w:rsidRPr="00195CA6" w:rsidRDefault="002257E8" w:rsidP="002257E8">
      <w:pPr>
        <w:jc w:val="both"/>
        <w:rPr>
          <w:rFonts w:ascii="Montserrat Medium" w:hAnsi="Montserrat Medium" w:cs="Arial"/>
          <w:b/>
          <w:bCs/>
          <w:sz w:val="20"/>
          <w:szCs w:val="20"/>
          <w:lang w:eastAsia="es-MX"/>
        </w:rPr>
      </w:pPr>
    </w:p>
    <w:p w14:paraId="39D88485" w14:textId="77777777" w:rsidR="002257E8" w:rsidRPr="00195CA6" w:rsidRDefault="002257E8" w:rsidP="002257E8">
      <w:pPr>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Efectivo y equivalentes</w:t>
      </w:r>
    </w:p>
    <w:p w14:paraId="4260C72C" w14:textId="77777777" w:rsidR="002257E8" w:rsidRPr="00195CA6" w:rsidRDefault="002257E8" w:rsidP="002257E8">
      <w:pPr>
        <w:jc w:val="both"/>
        <w:rPr>
          <w:rFonts w:ascii="Montserrat Medium" w:hAnsi="Montserrat Medium" w:cs="Arial"/>
          <w:sz w:val="20"/>
          <w:szCs w:val="20"/>
          <w:lang w:eastAsia="es-MX"/>
        </w:rPr>
      </w:pPr>
      <w:r w:rsidRPr="00195CA6">
        <w:rPr>
          <w:rFonts w:ascii="Montserrat Medium" w:hAnsi="Montserrat Medium" w:cs="Arial"/>
          <w:sz w:val="20"/>
          <w:szCs w:val="20"/>
          <w:lang w:eastAsia="es-MX"/>
        </w:rPr>
        <w:t>El análisis de los saldos inicial y final que figuran en la última parte del Estado de Flujo de Efectivo en la cuenta de efectivo y equivalentes es como sigue:</w:t>
      </w:r>
    </w:p>
    <w:p w14:paraId="15C5A932" w14:textId="77777777" w:rsidR="002257E8" w:rsidRPr="00195CA6" w:rsidRDefault="002257E8" w:rsidP="002257E8">
      <w:pPr>
        <w:jc w:val="both"/>
        <w:rPr>
          <w:rFonts w:ascii="Montserrat Medium" w:hAnsi="Montserrat Medium" w:cs="Arial"/>
          <w:sz w:val="20"/>
          <w:szCs w:val="20"/>
          <w:lang w:eastAsia="es-MX"/>
        </w:rPr>
      </w:pPr>
    </w:p>
    <w:tbl>
      <w:tblPr>
        <w:tblStyle w:val="Tablaconcuadrcula1"/>
        <w:tblW w:w="0" w:type="auto"/>
        <w:tblLook w:val="04A0" w:firstRow="1" w:lastRow="0" w:firstColumn="1" w:lastColumn="0" w:noHBand="0" w:noVBand="1"/>
      </w:tblPr>
      <w:tblGrid>
        <w:gridCol w:w="5446"/>
        <w:gridCol w:w="2416"/>
        <w:gridCol w:w="2383"/>
      </w:tblGrid>
      <w:tr w:rsidR="002257E8" w:rsidRPr="00195CA6" w14:paraId="78FFF148" w14:textId="77777777" w:rsidTr="00412DAA">
        <w:trPr>
          <w:trHeight w:val="240"/>
        </w:trPr>
        <w:tc>
          <w:tcPr>
            <w:tcW w:w="6791" w:type="dxa"/>
            <w:noWrap/>
            <w:hideMark/>
          </w:tcPr>
          <w:p w14:paraId="5AF89E35" w14:textId="77777777" w:rsidR="002257E8" w:rsidRPr="00195CA6" w:rsidRDefault="002257E8" w:rsidP="00412DAA">
            <w:pPr>
              <w:spacing w:after="160" w:line="259" w:lineRule="auto"/>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Concepto</w:t>
            </w:r>
          </w:p>
        </w:tc>
        <w:tc>
          <w:tcPr>
            <w:tcW w:w="2982" w:type="dxa"/>
            <w:noWrap/>
            <w:hideMark/>
          </w:tcPr>
          <w:p w14:paraId="0EDA3631" w14:textId="77777777" w:rsidR="002257E8" w:rsidRPr="00195CA6" w:rsidRDefault="002257E8" w:rsidP="00412DAA">
            <w:pPr>
              <w:spacing w:after="160" w:line="259" w:lineRule="auto"/>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20</w:t>
            </w:r>
            <w:r>
              <w:rPr>
                <w:rFonts w:ascii="Montserrat Medium" w:hAnsi="Montserrat Medium" w:cs="Arial"/>
                <w:b/>
                <w:bCs/>
                <w:sz w:val="20"/>
                <w:szCs w:val="20"/>
                <w:lang w:eastAsia="es-MX"/>
              </w:rPr>
              <w:t>21</w:t>
            </w:r>
          </w:p>
        </w:tc>
        <w:tc>
          <w:tcPr>
            <w:tcW w:w="2940" w:type="dxa"/>
            <w:noWrap/>
            <w:hideMark/>
          </w:tcPr>
          <w:p w14:paraId="645DAE98" w14:textId="77777777" w:rsidR="002257E8" w:rsidRPr="00195CA6" w:rsidRDefault="002257E8" w:rsidP="00412DAA">
            <w:pPr>
              <w:spacing w:after="160" w:line="259" w:lineRule="auto"/>
              <w:jc w:val="center"/>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2</w:t>
            </w:r>
            <w:r>
              <w:rPr>
                <w:rFonts w:ascii="Montserrat Medium" w:hAnsi="Montserrat Medium" w:cs="Arial"/>
                <w:b/>
                <w:bCs/>
                <w:sz w:val="20"/>
                <w:szCs w:val="20"/>
                <w:lang w:eastAsia="es-MX"/>
              </w:rPr>
              <w:t>020</w:t>
            </w:r>
          </w:p>
        </w:tc>
      </w:tr>
      <w:tr w:rsidR="002257E8" w:rsidRPr="00195CA6" w14:paraId="3A005E18" w14:textId="77777777" w:rsidTr="00412DAA">
        <w:trPr>
          <w:trHeight w:val="240"/>
        </w:trPr>
        <w:tc>
          <w:tcPr>
            <w:tcW w:w="6791" w:type="dxa"/>
            <w:noWrap/>
            <w:hideMark/>
          </w:tcPr>
          <w:p w14:paraId="0DD83EDC"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BANCOS/TESORERÍA</w:t>
            </w:r>
          </w:p>
        </w:tc>
        <w:tc>
          <w:tcPr>
            <w:tcW w:w="2982" w:type="dxa"/>
            <w:noWrap/>
            <w:hideMark/>
          </w:tcPr>
          <w:p w14:paraId="3BF04062" w14:textId="77777777" w:rsidR="002257E8" w:rsidRPr="00C42F6F" w:rsidRDefault="002257E8" w:rsidP="00412DAA">
            <w:pPr>
              <w:spacing w:after="160" w:line="259" w:lineRule="auto"/>
              <w:jc w:val="both"/>
              <w:rPr>
                <w:rFonts w:ascii="Montserrat Medium" w:hAnsi="Montserrat Medium" w:cs="Arial"/>
                <w:sz w:val="20"/>
                <w:szCs w:val="20"/>
                <w:lang w:eastAsia="es-MX"/>
              </w:rPr>
            </w:pPr>
            <w:r w:rsidRPr="00C42F6F">
              <w:rPr>
                <w:rFonts w:ascii="Montserrat Medium" w:hAnsi="Montserrat Medium" w:cs="Arial"/>
                <w:sz w:val="20"/>
                <w:szCs w:val="20"/>
                <w:lang w:eastAsia="en-US"/>
              </w:rPr>
              <w:t>$</w:t>
            </w:r>
            <w:r w:rsidRPr="00AD5BBA">
              <w:rPr>
                <w:rFonts w:ascii="Montserrat Medium" w:hAnsi="Montserrat Medium" w:cs="Arial"/>
                <w:sz w:val="20"/>
                <w:szCs w:val="20"/>
                <w:lang w:eastAsia="es-MX"/>
              </w:rPr>
              <w:t>6,535,580.81</w:t>
            </w:r>
          </w:p>
        </w:tc>
        <w:tc>
          <w:tcPr>
            <w:tcW w:w="2940" w:type="dxa"/>
            <w:noWrap/>
            <w:hideMark/>
          </w:tcPr>
          <w:p w14:paraId="0AE2CDDD"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C42F6F">
              <w:rPr>
                <w:rFonts w:ascii="Montserrat Medium" w:hAnsi="Montserrat Medium" w:cs="Arial"/>
                <w:sz w:val="20"/>
                <w:szCs w:val="20"/>
                <w:lang w:eastAsia="en-US"/>
              </w:rPr>
              <w:t>$146,031.38</w:t>
            </w:r>
          </w:p>
        </w:tc>
      </w:tr>
      <w:tr w:rsidR="002257E8" w:rsidRPr="00195CA6" w14:paraId="489EDA19" w14:textId="77777777" w:rsidTr="00412DAA">
        <w:trPr>
          <w:trHeight w:val="240"/>
        </w:trPr>
        <w:tc>
          <w:tcPr>
            <w:tcW w:w="6791" w:type="dxa"/>
            <w:noWrap/>
            <w:hideMark/>
          </w:tcPr>
          <w:p w14:paraId="3B268B25"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BANCOS/DEPENDENCIAS Y OTROS</w:t>
            </w:r>
          </w:p>
        </w:tc>
        <w:tc>
          <w:tcPr>
            <w:tcW w:w="2982" w:type="dxa"/>
            <w:noWrap/>
            <w:hideMark/>
          </w:tcPr>
          <w:p w14:paraId="50B4EEC5"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940" w:type="dxa"/>
            <w:noWrap/>
            <w:hideMark/>
          </w:tcPr>
          <w:p w14:paraId="4838DDB9" w14:textId="77777777" w:rsidR="002257E8" w:rsidRPr="00195CA6" w:rsidRDefault="002257E8" w:rsidP="00412DAA">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2257E8" w:rsidRPr="00195CA6" w14:paraId="4FB8E8E6" w14:textId="77777777" w:rsidTr="00412DAA">
        <w:trPr>
          <w:trHeight w:val="240"/>
        </w:trPr>
        <w:tc>
          <w:tcPr>
            <w:tcW w:w="6791" w:type="dxa"/>
            <w:noWrap/>
            <w:hideMark/>
          </w:tcPr>
          <w:p w14:paraId="1121CD66"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INVERSIONES TEMPORALES (HASTA 3 MESES)</w:t>
            </w:r>
          </w:p>
        </w:tc>
        <w:tc>
          <w:tcPr>
            <w:tcW w:w="2982" w:type="dxa"/>
            <w:noWrap/>
            <w:hideMark/>
          </w:tcPr>
          <w:p w14:paraId="58D16D23"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$ 1,455.50</w:t>
            </w:r>
          </w:p>
        </w:tc>
        <w:tc>
          <w:tcPr>
            <w:tcW w:w="2940" w:type="dxa"/>
            <w:noWrap/>
            <w:hideMark/>
          </w:tcPr>
          <w:p w14:paraId="7554C28F" w14:textId="77777777" w:rsidR="002257E8" w:rsidRPr="00195CA6" w:rsidRDefault="002257E8" w:rsidP="00412DAA">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1,455.50</w:t>
            </w:r>
          </w:p>
        </w:tc>
      </w:tr>
      <w:tr w:rsidR="002257E8" w:rsidRPr="00195CA6" w14:paraId="21A6416F" w14:textId="77777777" w:rsidTr="00412DAA">
        <w:trPr>
          <w:trHeight w:val="240"/>
        </w:trPr>
        <w:tc>
          <w:tcPr>
            <w:tcW w:w="6791" w:type="dxa"/>
            <w:noWrap/>
            <w:hideMark/>
          </w:tcPr>
          <w:p w14:paraId="03CBB0A0"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FONDOS CON AFECTACIÓN ESPECÍFICA</w:t>
            </w:r>
          </w:p>
        </w:tc>
        <w:tc>
          <w:tcPr>
            <w:tcW w:w="2982" w:type="dxa"/>
            <w:noWrap/>
            <w:hideMark/>
          </w:tcPr>
          <w:p w14:paraId="3843A146"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940" w:type="dxa"/>
            <w:noWrap/>
            <w:hideMark/>
          </w:tcPr>
          <w:p w14:paraId="158EC848" w14:textId="77777777" w:rsidR="002257E8" w:rsidRPr="00195CA6" w:rsidRDefault="002257E8" w:rsidP="00412DAA">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2257E8" w:rsidRPr="00195CA6" w14:paraId="42756ADB" w14:textId="77777777" w:rsidTr="00412DAA">
        <w:trPr>
          <w:trHeight w:val="240"/>
        </w:trPr>
        <w:tc>
          <w:tcPr>
            <w:tcW w:w="6791" w:type="dxa"/>
            <w:noWrap/>
            <w:hideMark/>
          </w:tcPr>
          <w:p w14:paraId="0228F98C"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DEPÓSITOS DE FONDOS DE TERCEROS EN GARANTÍA Y/O ADMINISTRACIÓN</w:t>
            </w:r>
          </w:p>
        </w:tc>
        <w:tc>
          <w:tcPr>
            <w:tcW w:w="2982" w:type="dxa"/>
            <w:noWrap/>
            <w:hideMark/>
          </w:tcPr>
          <w:p w14:paraId="78FA2881" w14:textId="77777777" w:rsidR="002257E8" w:rsidRPr="00195CA6" w:rsidRDefault="002257E8" w:rsidP="00412DAA">
            <w:pPr>
              <w:spacing w:after="160" w:line="259" w:lineRule="auto"/>
              <w:jc w:val="both"/>
              <w:rPr>
                <w:rFonts w:ascii="Montserrat Medium" w:hAnsi="Montserrat Medium" w:cs="Arial"/>
                <w:sz w:val="20"/>
                <w:szCs w:val="20"/>
                <w:lang w:eastAsia="es-MX"/>
              </w:rPr>
            </w:pPr>
            <w:r w:rsidRPr="00195CA6">
              <w:rPr>
                <w:rFonts w:ascii="Montserrat Medium" w:hAnsi="Montserrat Medium" w:cs="Arial"/>
                <w:sz w:val="20"/>
                <w:szCs w:val="20"/>
                <w:lang w:eastAsia="es-MX"/>
              </w:rPr>
              <w:t>$ 0.00</w:t>
            </w:r>
          </w:p>
        </w:tc>
        <w:tc>
          <w:tcPr>
            <w:tcW w:w="2940" w:type="dxa"/>
            <w:noWrap/>
            <w:hideMark/>
          </w:tcPr>
          <w:p w14:paraId="2FF0C2FF" w14:textId="77777777" w:rsidR="002257E8" w:rsidRPr="00195CA6" w:rsidRDefault="002257E8" w:rsidP="00412DAA">
            <w:pPr>
              <w:spacing w:after="160" w:line="259" w:lineRule="auto"/>
              <w:jc w:val="both"/>
              <w:rPr>
                <w:rFonts w:ascii="Montserrat Medium" w:hAnsi="Montserrat Medium" w:cs="Arial"/>
                <w:sz w:val="20"/>
                <w:szCs w:val="20"/>
                <w:lang w:eastAsia="es-MX"/>
              </w:rPr>
            </w:pPr>
            <w:r>
              <w:rPr>
                <w:rFonts w:ascii="Montserrat Medium" w:hAnsi="Montserrat Medium" w:cs="Arial"/>
                <w:sz w:val="20"/>
                <w:szCs w:val="20"/>
                <w:lang w:eastAsia="es-MX"/>
              </w:rPr>
              <w:t>$</w:t>
            </w:r>
            <w:r w:rsidRPr="00195CA6">
              <w:rPr>
                <w:rFonts w:ascii="Montserrat Medium" w:hAnsi="Montserrat Medium" w:cs="Arial"/>
                <w:sz w:val="20"/>
                <w:szCs w:val="20"/>
                <w:lang w:eastAsia="es-MX"/>
              </w:rPr>
              <w:t>0.00</w:t>
            </w:r>
          </w:p>
        </w:tc>
      </w:tr>
      <w:tr w:rsidR="002257E8" w:rsidRPr="00195CA6" w14:paraId="3C1E6C95" w14:textId="77777777" w:rsidTr="00412DAA">
        <w:trPr>
          <w:trHeight w:val="240"/>
        </w:trPr>
        <w:tc>
          <w:tcPr>
            <w:tcW w:w="6791" w:type="dxa"/>
            <w:noWrap/>
            <w:hideMark/>
          </w:tcPr>
          <w:p w14:paraId="2D913292" w14:textId="77777777" w:rsidR="002257E8" w:rsidRPr="00195CA6" w:rsidRDefault="002257E8" w:rsidP="00412DAA">
            <w:pPr>
              <w:spacing w:after="160" w:line="259" w:lineRule="auto"/>
              <w:jc w:val="both"/>
              <w:rPr>
                <w:rFonts w:ascii="Montserrat Medium" w:hAnsi="Montserrat Medium" w:cs="Arial"/>
                <w:b/>
                <w:bCs/>
                <w:sz w:val="20"/>
                <w:szCs w:val="20"/>
                <w:lang w:eastAsia="es-MX"/>
              </w:rPr>
            </w:pPr>
            <w:r w:rsidRPr="00195CA6">
              <w:rPr>
                <w:rFonts w:ascii="Montserrat Medium" w:hAnsi="Montserrat Medium" w:cs="Arial"/>
                <w:b/>
                <w:bCs/>
                <w:sz w:val="20"/>
                <w:szCs w:val="20"/>
                <w:lang w:eastAsia="es-MX"/>
              </w:rPr>
              <w:t>Total de EFECTIVO Y EQUIVALENTES</w:t>
            </w:r>
          </w:p>
        </w:tc>
        <w:tc>
          <w:tcPr>
            <w:tcW w:w="2982" w:type="dxa"/>
            <w:noWrap/>
            <w:hideMark/>
          </w:tcPr>
          <w:p w14:paraId="364DCACE" w14:textId="77777777" w:rsidR="002257E8" w:rsidRPr="00195CA6" w:rsidRDefault="002257E8" w:rsidP="00412DAA">
            <w:pPr>
              <w:spacing w:after="160" w:line="259" w:lineRule="auto"/>
              <w:jc w:val="both"/>
              <w:rPr>
                <w:rFonts w:ascii="Montserrat Medium" w:hAnsi="Montserrat Medium" w:cs="Arial"/>
                <w:b/>
                <w:bCs/>
                <w:sz w:val="20"/>
                <w:szCs w:val="20"/>
                <w:lang w:eastAsia="es-MX"/>
              </w:rPr>
            </w:pPr>
            <w:r w:rsidRPr="001A5F21">
              <w:rPr>
                <w:rFonts w:ascii="Montserrat Medium" w:hAnsi="Montserrat Medium" w:cs="Arial"/>
                <w:b/>
                <w:bCs/>
                <w:sz w:val="20"/>
                <w:szCs w:val="18"/>
                <w:lang w:eastAsia="en-US"/>
              </w:rPr>
              <w:t>$</w:t>
            </w:r>
            <w:r>
              <w:rPr>
                <w:rFonts w:ascii="Montserrat Medium" w:hAnsi="Montserrat Medium" w:cs="Arial"/>
                <w:b/>
                <w:bCs/>
                <w:sz w:val="20"/>
                <w:szCs w:val="18"/>
                <w:lang w:eastAsia="en-US"/>
              </w:rPr>
              <w:t>6,537,036.31</w:t>
            </w:r>
          </w:p>
        </w:tc>
        <w:tc>
          <w:tcPr>
            <w:tcW w:w="2940" w:type="dxa"/>
            <w:noWrap/>
            <w:hideMark/>
          </w:tcPr>
          <w:p w14:paraId="616A0A6A" w14:textId="77777777" w:rsidR="002257E8" w:rsidRPr="00195CA6" w:rsidRDefault="002257E8" w:rsidP="00412DAA">
            <w:pPr>
              <w:spacing w:after="160" w:line="259" w:lineRule="auto"/>
              <w:jc w:val="both"/>
              <w:rPr>
                <w:rFonts w:ascii="Montserrat Medium" w:hAnsi="Montserrat Medium" w:cs="Arial"/>
                <w:b/>
                <w:bCs/>
                <w:sz w:val="20"/>
                <w:szCs w:val="20"/>
                <w:lang w:eastAsia="es-MX"/>
              </w:rPr>
            </w:pPr>
            <w:r>
              <w:rPr>
                <w:rFonts w:ascii="Montserrat Medium" w:hAnsi="Montserrat Medium" w:cs="Arial"/>
                <w:b/>
                <w:bCs/>
                <w:sz w:val="20"/>
                <w:szCs w:val="20"/>
                <w:lang w:eastAsia="es-MX"/>
              </w:rPr>
              <w:t>$147,486.88</w:t>
            </w:r>
          </w:p>
        </w:tc>
      </w:tr>
    </w:tbl>
    <w:p w14:paraId="7638756E" w14:textId="77777777" w:rsidR="002257E8" w:rsidRDefault="002257E8" w:rsidP="002257E8">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DE ORDEN PRESUPUESTALES</w:t>
      </w:r>
    </w:p>
    <w:p w14:paraId="6EFDECFA" w14:textId="77777777" w:rsidR="002257E8" w:rsidRDefault="002257E8" w:rsidP="002257E8">
      <w:pPr>
        <w:jc w:val="center"/>
        <w:rPr>
          <w:rFonts w:ascii="Montserrat Medium" w:hAnsi="Montserrat Medium" w:cs="Arial"/>
          <w:b/>
          <w:sz w:val="20"/>
          <w:szCs w:val="20"/>
          <w:lang w:eastAsia="es-MX"/>
        </w:rPr>
      </w:pPr>
    </w:p>
    <w:p w14:paraId="1E7921F1" w14:textId="77777777" w:rsidR="002257E8" w:rsidRDefault="002257E8" w:rsidP="002257E8">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PRESUPUESTALES DE INGRESOS</w:t>
      </w:r>
    </w:p>
    <w:p w14:paraId="2817DC6A" w14:textId="77777777" w:rsidR="002257E8" w:rsidRDefault="002257E8" w:rsidP="002257E8">
      <w:pPr>
        <w:jc w:val="center"/>
        <w:rPr>
          <w:rFonts w:ascii="Montserrat Medium" w:hAnsi="Montserrat Medium" w:cs="Arial"/>
          <w:b/>
          <w:sz w:val="20"/>
          <w:szCs w:val="20"/>
          <w:lang w:eastAsia="es-MX"/>
        </w:rPr>
      </w:pPr>
    </w:p>
    <w:p w14:paraId="366F9B63" w14:textId="77777777" w:rsidR="002257E8" w:rsidRPr="00197623" w:rsidRDefault="002257E8" w:rsidP="002257E8">
      <w:pPr>
        <w:jc w:val="both"/>
        <w:rPr>
          <w:rFonts w:ascii="Montserrat Medium" w:hAnsi="Montserrat Medium" w:cs="Arial"/>
          <w:b/>
          <w:sz w:val="20"/>
          <w:szCs w:val="20"/>
          <w:lang w:eastAsia="es-MX"/>
        </w:rPr>
      </w:pPr>
      <w:r>
        <w:rPr>
          <w:rFonts w:ascii="Montserrat Medium" w:hAnsi="Montserrat Medium" w:cs="Arial"/>
          <w:b/>
          <w:sz w:val="20"/>
          <w:szCs w:val="20"/>
          <w:lang w:eastAsia="es-MX"/>
        </w:rPr>
        <w:t xml:space="preserve">LEY DE INGRESOS ESTIMADA: </w:t>
      </w:r>
      <w:r w:rsidRPr="00197623">
        <w:rPr>
          <w:rFonts w:ascii="Montserrat Medium" w:hAnsi="Montserrat Medium" w:cs="Arial"/>
          <w:sz w:val="20"/>
          <w:szCs w:val="20"/>
          <w:lang w:eastAsia="es-MX"/>
        </w:rPr>
        <w:t>Representa 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Pr>
          <w:rFonts w:ascii="Montserrat Medium" w:hAnsi="Montserrat Medium" w:cs="Arial"/>
          <w:sz w:val="20"/>
          <w:szCs w:val="20"/>
          <w:lang w:eastAsia="es-MX"/>
        </w:rPr>
        <w:t xml:space="preserve"> Se tiene un importe de </w:t>
      </w:r>
      <w:r w:rsidRPr="00197623">
        <w:rPr>
          <w:rFonts w:ascii="Montserrat Medium" w:hAnsi="Montserrat Medium" w:cs="Arial"/>
          <w:b/>
          <w:sz w:val="20"/>
          <w:szCs w:val="20"/>
          <w:lang w:eastAsia="es-MX"/>
        </w:rPr>
        <w:t>$77,870,876.02</w:t>
      </w:r>
      <w:proofErr w:type="gramStart"/>
      <w:r w:rsidRPr="00197623">
        <w:rPr>
          <w:rFonts w:ascii="Montserrat Medium" w:hAnsi="Montserrat Medium" w:cs="Arial"/>
          <w:b/>
          <w:sz w:val="20"/>
          <w:szCs w:val="20"/>
          <w:lang w:eastAsia="es-MX"/>
        </w:rPr>
        <w:t>.</w:t>
      </w:r>
      <w:r>
        <w:rPr>
          <w:rFonts w:ascii="Montserrat Medium" w:hAnsi="Montserrat Medium" w:cs="Arial"/>
          <w:b/>
          <w:sz w:val="20"/>
          <w:szCs w:val="20"/>
          <w:lang w:eastAsia="es-MX"/>
        </w:rPr>
        <w:t>.</w:t>
      </w:r>
      <w:proofErr w:type="gramEnd"/>
    </w:p>
    <w:p w14:paraId="72A8E660" w14:textId="77777777" w:rsidR="002257E8" w:rsidRDefault="002257E8" w:rsidP="002257E8">
      <w:pPr>
        <w:jc w:val="both"/>
        <w:rPr>
          <w:rFonts w:ascii="Montserrat Medium" w:hAnsi="Montserrat Medium" w:cs="Arial"/>
          <w:sz w:val="20"/>
          <w:szCs w:val="20"/>
          <w:lang w:eastAsia="es-MX"/>
        </w:rPr>
      </w:pPr>
    </w:p>
    <w:p w14:paraId="549AE0AB" w14:textId="77777777" w:rsidR="002257E8" w:rsidRDefault="002257E8" w:rsidP="002257E8">
      <w:pPr>
        <w:jc w:val="both"/>
        <w:rPr>
          <w:rFonts w:ascii="Montserrat Medium" w:hAnsi="Montserrat Medium" w:cs="Arial"/>
          <w:sz w:val="20"/>
          <w:szCs w:val="20"/>
          <w:lang w:eastAsia="es-MX"/>
        </w:rPr>
      </w:pPr>
      <w:r>
        <w:rPr>
          <w:rFonts w:ascii="Montserrat Medium" w:hAnsi="Montserrat Medium" w:cs="Arial"/>
          <w:b/>
          <w:sz w:val="20"/>
          <w:szCs w:val="20"/>
          <w:lang w:eastAsia="es-MX"/>
        </w:rPr>
        <w:t xml:space="preserve">LEY DE INGRESOS MODIFICADA: </w:t>
      </w:r>
      <w:r w:rsidRPr="00197623">
        <w:rPr>
          <w:rFonts w:ascii="Montserrat Medium" w:hAnsi="Montserrat Medium" w:cs="Arial"/>
          <w:sz w:val="20"/>
          <w:szCs w:val="20"/>
          <w:lang w:eastAsia="es-MX"/>
        </w:rPr>
        <w:t>Representa los ingresos estimados incluyendo las modificaciones por ampliaciones y reducciones autorizadas.</w:t>
      </w:r>
      <w:r>
        <w:rPr>
          <w:rFonts w:ascii="Montserrat Medium" w:hAnsi="Montserrat Medium" w:cs="Arial"/>
          <w:sz w:val="20"/>
          <w:szCs w:val="20"/>
          <w:lang w:eastAsia="es-MX"/>
        </w:rPr>
        <w:t xml:space="preserve"> Se tiene un importe de </w:t>
      </w:r>
      <w:r w:rsidRPr="00197623">
        <w:rPr>
          <w:rFonts w:ascii="Montserrat Medium" w:hAnsi="Montserrat Medium" w:cs="Arial"/>
          <w:b/>
          <w:sz w:val="20"/>
          <w:szCs w:val="20"/>
          <w:lang w:eastAsia="es-MX"/>
        </w:rPr>
        <w:t>$78</w:t>
      </w:r>
      <w:proofErr w:type="gramStart"/>
      <w:r w:rsidRPr="00197623">
        <w:rPr>
          <w:rFonts w:ascii="Montserrat Medium" w:hAnsi="Montserrat Medium" w:cs="Arial"/>
          <w:b/>
          <w:sz w:val="20"/>
          <w:szCs w:val="20"/>
          <w:lang w:eastAsia="es-MX"/>
        </w:rPr>
        <w:t>,568,286.02</w:t>
      </w:r>
      <w:proofErr w:type="gramEnd"/>
      <w:r>
        <w:rPr>
          <w:rFonts w:ascii="Montserrat Medium" w:hAnsi="Montserrat Medium" w:cs="Arial"/>
          <w:b/>
          <w:sz w:val="20"/>
          <w:szCs w:val="20"/>
          <w:lang w:eastAsia="es-MX"/>
        </w:rPr>
        <w:t>.</w:t>
      </w:r>
    </w:p>
    <w:p w14:paraId="54A9DA42" w14:textId="77777777" w:rsidR="002257E8" w:rsidRDefault="002257E8" w:rsidP="002257E8">
      <w:pPr>
        <w:jc w:val="both"/>
        <w:rPr>
          <w:rFonts w:ascii="Montserrat Medium" w:hAnsi="Montserrat Medium" w:cs="Arial"/>
          <w:sz w:val="20"/>
          <w:szCs w:val="20"/>
          <w:lang w:eastAsia="es-MX"/>
        </w:rPr>
      </w:pPr>
    </w:p>
    <w:p w14:paraId="13270386" w14:textId="77777777" w:rsidR="002257E8" w:rsidRDefault="002257E8" w:rsidP="002257E8">
      <w:pPr>
        <w:jc w:val="both"/>
        <w:rPr>
          <w:rFonts w:ascii="Montserrat Medium" w:hAnsi="Montserrat Medium" w:cs="Arial"/>
          <w:b/>
          <w:sz w:val="20"/>
          <w:szCs w:val="20"/>
          <w:lang w:eastAsia="es-MX"/>
        </w:rPr>
      </w:pPr>
      <w:r>
        <w:rPr>
          <w:rFonts w:ascii="Montserrat Medium" w:hAnsi="Montserrat Medium" w:cs="Arial"/>
          <w:b/>
          <w:sz w:val="20"/>
          <w:szCs w:val="20"/>
          <w:lang w:eastAsia="es-MX"/>
        </w:rPr>
        <w:t xml:space="preserve">LEY DE INGRESOS DEVENGADA: </w:t>
      </w:r>
      <w:r w:rsidRPr="00197623">
        <w:rPr>
          <w:rFonts w:ascii="Montserrat Medium" w:hAnsi="Montserrat Medium" w:cs="Arial"/>
          <w:sz w:val="20"/>
          <w:szCs w:val="20"/>
          <w:lang w:eastAsia="es-MX"/>
        </w:rPr>
        <w:t>Representa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 Su saldo representa la Ley de Ingresos Devengada pendiente de recaudar.</w:t>
      </w:r>
      <w:r>
        <w:rPr>
          <w:rFonts w:ascii="Montserrat Medium" w:hAnsi="Montserrat Medium" w:cs="Arial"/>
          <w:sz w:val="20"/>
          <w:szCs w:val="20"/>
          <w:lang w:eastAsia="es-MX"/>
        </w:rPr>
        <w:t xml:space="preserve"> Se tiene un importe de </w:t>
      </w:r>
      <w:r>
        <w:rPr>
          <w:rFonts w:ascii="Montserrat Medium" w:hAnsi="Montserrat Medium" w:cs="Arial"/>
          <w:b/>
          <w:sz w:val="20"/>
          <w:szCs w:val="20"/>
          <w:lang w:eastAsia="es-MX"/>
        </w:rPr>
        <w:t>$77</w:t>
      </w:r>
      <w:proofErr w:type="gramStart"/>
      <w:r>
        <w:rPr>
          <w:rFonts w:ascii="Montserrat Medium" w:hAnsi="Montserrat Medium" w:cs="Arial"/>
          <w:b/>
          <w:sz w:val="20"/>
          <w:szCs w:val="20"/>
          <w:lang w:eastAsia="es-MX"/>
        </w:rPr>
        <w:t>,504,812.61</w:t>
      </w:r>
      <w:proofErr w:type="gramEnd"/>
    </w:p>
    <w:p w14:paraId="5ABEF495" w14:textId="77777777" w:rsidR="002257E8" w:rsidRDefault="002257E8" w:rsidP="002257E8">
      <w:pPr>
        <w:jc w:val="both"/>
        <w:rPr>
          <w:rFonts w:ascii="Montserrat Medium" w:hAnsi="Montserrat Medium" w:cs="Arial"/>
          <w:b/>
          <w:sz w:val="20"/>
          <w:szCs w:val="20"/>
          <w:lang w:eastAsia="es-MX"/>
        </w:rPr>
      </w:pPr>
    </w:p>
    <w:p w14:paraId="6AB9EE37" w14:textId="77777777" w:rsidR="002257E8" w:rsidRDefault="002257E8" w:rsidP="002257E8">
      <w:pPr>
        <w:jc w:val="both"/>
        <w:rPr>
          <w:rFonts w:ascii="Montserrat Medium" w:hAnsi="Montserrat Medium" w:cs="Arial"/>
          <w:b/>
          <w:sz w:val="20"/>
          <w:szCs w:val="20"/>
          <w:lang w:eastAsia="es-MX"/>
        </w:rPr>
      </w:pPr>
      <w:r w:rsidRPr="00391827">
        <w:rPr>
          <w:rFonts w:ascii="Montserrat Medium" w:hAnsi="Montserrat Medium" w:cs="Arial"/>
          <w:b/>
          <w:sz w:val="20"/>
          <w:szCs w:val="20"/>
          <w:lang w:eastAsia="es-MX"/>
        </w:rPr>
        <w:t>LEY DE INGRESOS RECAUDAD</w:t>
      </w:r>
      <w:r>
        <w:rPr>
          <w:rFonts w:ascii="Montserrat Medium" w:hAnsi="Montserrat Medium" w:cs="Arial"/>
          <w:b/>
          <w:sz w:val="20"/>
          <w:szCs w:val="20"/>
          <w:lang w:eastAsia="es-MX"/>
        </w:rPr>
        <w:t>A:</w:t>
      </w:r>
      <w:r>
        <w:rPr>
          <w:rFonts w:ascii="Helvetica" w:hAnsi="Helvetica"/>
          <w:b/>
          <w:bCs/>
          <w:color w:val="000000"/>
          <w:sz w:val="18"/>
          <w:szCs w:val="18"/>
        </w:rPr>
        <w:t> </w:t>
      </w:r>
      <w:r w:rsidRPr="00391827">
        <w:rPr>
          <w:rFonts w:ascii="Montserrat Medium" w:hAnsi="Montserrat Medium" w:cs="Arial"/>
          <w:sz w:val="20"/>
          <w:szCs w:val="20"/>
          <w:lang w:eastAsia="es-MX"/>
        </w:rPr>
        <w:t xml:space="preserve">Representa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w:t>
      </w:r>
      <w:r w:rsidRPr="00391827">
        <w:rPr>
          <w:rFonts w:ascii="Montserrat Medium" w:hAnsi="Montserrat Medium" w:cs="Arial"/>
          <w:sz w:val="20"/>
          <w:szCs w:val="20"/>
          <w:lang w:eastAsia="es-MX"/>
        </w:rPr>
        <w:lastRenderedPageBreak/>
        <w:t>jubilaciones, ingresos derivados de financiamientos, y otros ingresos.</w:t>
      </w:r>
      <w:r>
        <w:rPr>
          <w:rFonts w:ascii="Montserrat Medium" w:hAnsi="Montserrat Medium" w:cs="Arial"/>
          <w:sz w:val="20"/>
          <w:szCs w:val="20"/>
          <w:lang w:eastAsia="es-MX"/>
        </w:rPr>
        <w:t xml:space="preserve"> Se tiene un importe de </w:t>
      </w:r>
      <w:r>
        <w:rPr>
          <w:rFonts w:ascii="Montserrat Medium" w:hAnsi="Montserrat Medium" w:cs="Arial"/>
          <w:b/>
          <w:sz w:val="20"/>
          <w:szCs w:val="20"/>
          <w:lang w:eastAsia="es-MX"/>
        </w:rPr>
        <w:t>$67</w:t>
      </w:r>
      <w:proofErr w:type="gramStart"/>
      <w:r>
        <w:rPr>
          <w:rFonts w:ascii="Montserrat Medium" w:hAnsi="Montserrat Medium" w:cs="Arial"/>
          <w:b/>
          <w:sz w:val="20"/>
          <w:szCs w:val="20"/>
          <w:lang w:eastAsia="es-MX"/>
        </w:rPr>
        <w:t>,834,881.81</w:t>
      </w:r>
      <w:proofErr w:type="gramEnd"/>
      <w:r>
        <w:rPr>
          <w:rFonts w:ascii="Montserrat Medium" w:hAnsi="Montserrat Medium" w:cs="Arial"/>
          <w:b/>
          <w:sz w:val="20"/>
          <w:szCs w:val="20"/>
          <w:lang w:eastAsia="es-MX"/>
        </w:rPr>
        <w:t>.</w:t>
      </w:r>
    </w:p>
    <w:p w14:paraId="79F49802" w14:textId="77777777" w:rsidR="002257E8" w:rsidRDefault="002257E8" w:rsidP="002257E8">
      <w:pPr>
        <w:jc w:val="both"/>
        <w:rPr>
          <w:rFonts w:ascii="Montserrat Medium" w:hAnsi="Montserrat Medium" w:cs="Arial"/>
          <w:sz w:val="20"/>
          <w:szCs w:val="20"/>
          <w:lang w:eastAsia="es-MX"/>
        </w:rPr>
      </w:pPr>
    </w:p>
    <w:p w14:paraId="37787160" w14:textId="77777777" w:rsidR="002257E8" w:rsidRDefault="002257E8" w:rsidP="002257E8">
      <w:pPr>
        <w:jc w:val="center"/>
        <w:rPr>
          <w:rFonts w:ascii="Montserrat Medium" w:hAnsi="Montserrat Medium" w:cs="Arial"/>
          <w:b/>
          <w:sz w:val="20"/>
          <w:szCs w:val="20"/>
          <w:lang w:eastAsia="es-MX"/>
        </w:rPr>
      </w:pPr>
      <w:r>
        <w:rPr>
          <w:rFonts w:ascii="Montserrat Medium" w:hAnsi="Montserrat Medium" w:cs="Arial"/>
          <w:b/>
          <w:sz w:val="20"/>
          <w:szCs w:val="20"/>
          <w:lang w:eastAsia="es-MX"/>
        </w:rPr>
        <w:t>CUENTAS PRESUPUESTALES DE EGRESOS</w:t>
      </w:r>
    </w:p>
    <w:p w14:paraId="22A2320A" w14:textId="77777777" w:rsidR="002257E8" w:rsidRDefault="002257E8" w:rsidP="002257E8">
      <w:pPr>
        <w:jc w:val="center"/>
        <w:rPr>
          <w:rFonts w:ascii="Montserrat Medium" w:hAnsi="Montserrat Medium" w:cs="Arial"/>
          <w:b/>
          <w:sz w:val="20"/>
          <w:szCs w:val="20"/>
          <w:lang w:eastAsia="es-MX"/>
        </w:rPr>
      </w:pPr>
    </w:p>
    <w:p w14:paraId="43666C05" w14:textId="77777777" w:rsidR="002257E8" w:rsidRDefault="002257E8" w:rsidP="002257E8">
      <w:pPr>
        <w:jc w:val="center"/>
        <w:rPr>
          <w:rFonts w:ascii="Montserrat Medium" w:hAnsi="Montserrat Medium" w:cs="Arial"/>
          <w:b/>
          <w:sz w:val="20"/>
          <w:szCs w:val="20"/>
          <w:lang w:eastAsia="es-MX"/>
        </w:rPr>
      </w:pPr>
    </w:p>
    <w:p w14:paraId="4B4AD31C" w14:textId="77777777" w:rsidR="002257E8" w:rsidRPr="008E4549" w:rsidRDefault="002257E8" w:rsidP="002257E8">
      <w:pPr>
        <w:jc w:val="both"/>
        <w:rPr>
          <w:rFonts w:ascii="Montserrat Medium" w:hAnsi="Montserrat Medium" w:cs="Arial"/>
          <w:sz w:val="20"/>
          <w:szCs w:val="20"/>
          <w:lang w:eastAsia="es-MX"/>
        </w:rPr>
      </w:pPr>
      <w:r>
        <w:rPr>
          <w:rFonts w:ascii="Montserrat Medium" w:hAnsi="Montserrat Medium" w:cs="Arial"/>
          <w:b/>
          <w:sz w:val="20"/>
          <w:szCs w:val="20"/>
          <w:lang w:eastAsia="es-MX"/>
        </w:rPr>
        <w:t xml:space="preserve">PRESUPUESTO DE EGRESOS APROBADO: </w:t>
      </w:r>
      <w:r>
        <w:rPr>
          <w:rFonts w:ascii="Montserrat Medium" w:hAnsi="Montserrat Medium" w:cs="Arial"/>
          <w:sz w:val="20"/>
          <w:szCs w:val="20"/>
          <w:lang w:eastAsia="es-MX"/>
        </w:rPr>
        <w:t xml:space="preserve">Se reflejan las asignaciones presupuestales anuales, que para el presente ejercicio ascendió a </w:t>
      </w:r>
      <w:r>
        <w:rPr>
          <w:rFonts w:ascii="Montserrat Medium" w:hAnsi="Montserrat Medium" w:cs="Arial"/>
          <w:b/>
          <w:sz w:val="20"/>
          <w:szCs w:val="20"/>
          <w:lang w:eastAsia="es-MX"/>
        </w:rPr>
        <w:t>$77</w:t>
      </w:r>
      <w:proofErr w:type="gramStart"/>
      <w:r>
        <w:rPr>
          <w:rFonts w:ascii="Montserrat Medium" w:hAnsi="Montserrat Medium" w:cs="Arial"/>
          <w:b/>
          <w:sz w:val="20"/>
          <w:szCs w:val="20"/>
          <w:lang w:eastAsia="es-MX"/>
        </w:rPr>
        <w:t>,870,876.02</w:t>
      </w:r>
      <w:proofErr w:type="gramEnd"/>
      <w:r>
        <w:rPr>
          <w:rFonts w:ascii="Montserrat Medium" w:hAnsi="Montserrat Medium" w:cs="Arial"/>
          <w:b/>
          <w:sz w:val="20"/>
          <w:szCs w:val="20"/>
          <w:lang w:eastAsia="es-MX"/>
        </w:rPr>
        <w:t>.</w:t>
      </w:r>
    </w:p>
    <w:p w14:paraId="1091A41A" w14:textId="77777777" w:rsidR="002257E8" w:rsidRDefault="002257E8" w:rsidP="002257E8">
      <w:pPr>
        <w:jc w:val="both"/>
        <w:rPr>
          <w:rFonts w:ascii="Montserrat Medium" w:hAnsi="Montserrat Medium" w:cs="Arial"/>
          <w:b/>
          <w:sz w:val="20"/>
          <w:szCs w:val="20"/>
          <w:lang w:eastAsia="es-MX"/>
        </w:rPr>
      </w:pPr>
    </w:p>
    <w:p w14:paraId="3E51457F" w14:textId="7B73AE2A" w:rsidR="002257E8" w:rsidRDefault="002257E8" w:rsidP="002257E8">
      <w:pPr>
        <w:jc w:val="both"/>
        <w:rPr>
          <w:rFonts w:ascii="Montserrat Medium" w:hAnsi="Montserrat Medium" w:cs="Arial"/>
          <w:sz w:val="20"/>
          <w:szCs w:val="20"/>
          <w:lang w:eastAsia="es-MX"/>
        </w:rPr>
      </w:pPr>
      <w:r>
        <w:rPr>
          <w:rFonts w:ascii="Montserrat Medium" w:hAnsi="Montserrat Medium" w:cs="Arial"/>
          <w:b/>
          <w:sz w:val="20"/>
          <w:szCs w:val="20"/>
          <w:lang w:eastAsia="es-MX"/>
        </w:rPr>
        <w:t xml:space="preserve">PRESUPUESTO DE EGRESOS MODIFICADO: </w:t>
      </w:r>
      <w:r>
        <w:rPr>
          <w:rFonts w:ascii="Montserrat Medium" w:hAnsi="Montserrat Medium" w:cs="Arial"/>
          <w:sz w:val="20"/>
          <w:szCs w:val="20"/>
          <w:lang w:eastAsia="es-MX"/>
        </w:rPr>
        <w:t>En este momento contable se reflejan la ampliaciones o reducciones al presupuesto, y al 3</w:t>
      </w:r>
      <w:r w:rsidR="00D820A4">
        <w:rPr>
          <w:rFonts w:ascii="Montserrat Medium" w:hAnsi="Montserrat Medium" w:cs="Arial"/>
          <w:sz w:val="20"/>
          <w:szCs w:val="20"/>
          <w:lang w:eastAsia="es-MX"/>
        </w:rPr>
        <w:t>1</w:t>
      </w:r>
      <w:r>
        <w:rPr>
          <w:rFonts w:ascii="Montserrat Medium" w:hAnsi="Montserrat Medium" w:cs="Arial"/>
          <w:sz w:val="20"/>
          <w:szCs w:val="20"/>
          <w:lang w:eastAsia="es-MX"/>
        </w:rPr>
        <w:t xml:space="preserve"> de </w:t>
      </w:r>
      <w:r w:rsidR="00D820A4">
        <w:rPr>
          <w:rFonts w:ascii="Montserrat Medium" w:hAnsi="Montserrat Medium" w:cs="Arial"/>
          <w:sz w:val="20"/>
          <w:szCs w:val="20"/>
          <w:lang w:eastAsia="es-MX"/>
        </w:rPr>
        <w:t>dic</w:t>
      </w:r>
      <w:r>
        <w:rPr>
          <w:rFonts w:ascii="Montserrat Medium" w:hAnsi="Montserrat Medium" w:cs="Arial"/>
          <w:sz w:val="20"/>
          <w:szCs w:val="20"/>
          <w:lang w:eastAsia="es-MX"/>
        </w:rPr>
        <w:t xml:space="preserve">iembre tiene un importe de </w:t>
      </w:r>
      <w:r>
        <w:rPr>
          <w:rFonts w:ascii="Montserrat Medium" w:hAnsi="Montserrat Medium" w:cs="Arial"/>
          <w:b/>
          <w:sz w:val="20"/>
          <w:szCs w:val="20"/>
          <w:lang w:eastAsia="es-MX"/>
        </w:rPr>
        <w:t>$78</w:t>
      </w:r>
      <w:proofErr w:type="gramStart"/>
      <w:r>
        <w:rPr>
          <w:rFonts w:ascii="Montserrat Medium" w:hAnsi="Montserrat Medium" w:cs="Arial"/>
          <w:b/>
          <w:sz w:val="20"/>
          <w:szCs w:val="20"/>
          <w:lang w:eastAsia="es-MX"/>
        </w:rPr>
        <w:t>,568,286.02</w:t>
      </w:r>
      <w:proofErr w:type="gramEnd"/>
      <w:r>
        <w:rPr>
          <w:rFonts w:ascii="Montserrat Medium" w:hAnsi="Montserrat Medium" w:cs="Arial"/>
          <w:b/>
          <w:sz w:val="20"/>
          <w:szCs w:val="20"/>
          <w:lang w:eastAsia="es-MX"/>
        </w:rPr>
        <w:t xml:space="preserve">, </w:t>
      </w:r>
      <w:r>
        <w:rPr>
          <w:rFonts w:ascii="Montserrat Medium" w:hAnsi="Montserrat Medium" w:cs="Arial"/>
          <w:sz w:val="20"/>
          <w:szCs w:val="20"/>
          <w:lang w:eastAsia="es-MX"/>
        </w:rPr>
        <w:t>esta modificación es por el incremento salarial y complemento al gasto de operación.</w:t>
      </w:r>
    </w:p>
    <w:p w14:paraId="4EE400FD" w14:textId="77777777" w:rsidR="002257E8" w:rsidRDefault="002257E8" w:rsidP="002257E8">
      <w:pPr>
        <w:jc w:val="both"/>
        <w:rPr>
          <w:rFonts w:ascii="Montserrat Medium" w:hAnsi="Montserrat Medium" w:cs="Arial"/>
          <w:sz w:val="20"/>
          <w:szCs w:val="20"/>
          <w:lang w:eastAsia="es-MX"/>
        </w:rPr>
      </w:pPr>
    </w:p>
    <w:p w14:paraId="1C06BA50" w14:textId="1A0CD1B8" w:rsidR="002257E8" w:rsidRDefault="002257E8" w:rsidP="002257E8">
      <w:pPr>
        <w:jc w:val="both"/>
        <w:rPr>
          <w:rFonts w:ascii="Montserrat Medium" w:hAnsi="Montserrat Medium" w:cs="Arial"/>
          <w:b/>
          <w:sz w:val="20"/>
          <w:szCs w:val="20"/>
          <w:lang w:eastAsia="es-MX"/>
        </w:rPr>
      </w:pPr>
      <w:r w:rsidRPr="008E4549">
        <w:rPr>
          <w:rFonts w:ascii="Montserrat Medium" w:hAnsi="Montserrat Medium" w:cs="Arial"/>
          <w:b/>
          <w:sz w:val="20"/>
          <w:szCs w:val="20"/>
          <w:lang w:eastAsia="es-MX"/>
        </w:rPr>
        <w:t>GASTO COMPROMETIDO:</w:t>
      </w:r>
      <w:r>
        <w:rPr>
          <w:sz w:val="20"/>
          <w:szCs w:val="20"/>
        </w:rPr>
        <w:t xml:space="preserve"> </w:t>
      </w:r>
      <w:r>
        <w:rPr>
          <w:rFonts w:ascii="Montserrat Medium" w:hAnsi="Montserrat Medium" w:cs="Arial"/>
          <w:sz w:val="20"/>
          <w:szCs w:val="20"/>
          <w:lang w:eastAsia="es-MX"/>
        </w:rPr>
        <w:t>E</w:t>
      </w:r>
      <w:r w:rsidRPr="008E4549">
        <w:rPr>
          <w:rFonts w:ascii="Montserrat Medium" w:hAnsi="Montserrat Medium" w:cs="Arial"/>
          <w:sz w:val="20"/>
          <w:szCs w:val="20"/>
          <w:lang w:eastAsia="es-MX"/>
        </w:rPr>
        <w:t>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r>
        <w:rPr>
          <w:rFonts w:ascii="Montserrat Medium" w:hAnsi="Montserrat Medium" w:cs="Arial"/>
          <w:sz w:val="20"/>
          <w:szCs w:val="20"/>
          <w:lang w:eastAsia="es-MX"/>
        </w:rPr>
        <w:t xml:space="preserve"> su importe al 3</w:t>
      </w:r>
      <w:r w:rsidR="00D820A4">
        <w:rPr>
          <w:rFonts w:ascii="Montserrat Medium" w:hAnsi="Montserrat Medium" w:cs="Arial"/>
          <w:sz w:val="20"/>
          <w:szCs w:val="20"/>
          <w:lang w:eastAsia="es-MX"/>
        </w:rPr>
        <w:t>1</w:t>
      </w:r>
      <w:r>
        <w:rPr>
          <w:rFonts w:ascii="Montserrat Medium" w:hAnsi="Montserrat Medium" w:cs="Arial"/>
          <w:sz w:val="20"/>
          <w:szCs w:val="20"/>
          <w:lang w:eastAsia="es-MX"/>
        </w:rPr>
        <w:t xml:space="preserve"> de </w:t>
      </w:r>
      <w:r w:rsidR="00D820A4">
        <w:rPr>
          <w:rFonts w:ascii="Montserrat Medium" w:hAnsi="Montserrat Medium" w:cs="Arial"/>
          <w:sz w:val="20"/>
          <w:szCs w:val="20"/>
          <w:lang w:eastAsia="es-MX"/>
        </w:rPr>
        <w:t>dic</w:t>
      </w:r>
      <w:r>
        <w:rPr>
          <w:rFonts w:ascii="Montserrat Medium" w:hAnsi="Montserrat Medium" w:cs="Arial"/>
          <w:sz w:val="20"/>
          <w:szCs w:val="20"/>
          <w:lang w:eastAsia="es-MX"/>
        </w:rPr>
        <w:t xml:space="preserve">iembre es de </w:t>
      </w:r>
      <w:r>
        <w:rPr>
          <w:rFonts w:ascii="Montserrat Medium" w:hAnsi="Montserrat Medium" w:cs="Arial"/>
          <w:b/>
          <w:sz w:val="20"/>
          <w:szCs w:val="20"/>
          <w:lang w:eastAsia="es-MX"/>
        </w:rPr>
        <w:t>$76</w:t>
      </w:r>
      <w:proofErr w:type="gramStart"/>
      <w:r>
        <w:rPr>
          <w:rFonts w:ascii="Montserrat Medium" w:hAnsi="Montserrat Medium" w:cs="Arial"/>
          <w:b/>
          <w:sz w:val="20"/>
          <w:szCs w:val="20"/>
          <w:lang w:eastAsia="es-MX"/>
        </w:rPr>
        <w:t>,130,365.77</w:t>
      </w:r>
      <w:proofErr w:type="gramEnd"/>
    </w:p>
    <w:p w14:paraId="49263EB7" w14:textId="77777777" w:rsidR="002257E8" w:rsidRDefault="002257E8" w:rsidP="002257E8">
      <w:pPr>
        <w:jc w:val="both"/>
        <w:rPr>
          <w:rFonts w:ascii="Montserrat Medium" w:hAnsi="Montserrat Medium" w:cs="Arial"/>
          <w:b/>
          <w:sz w:val="20"/>
          <w:szCs w:val="20"/>
          <w:lang w:eastAsia="es-MX"/>
        </w:rPr>
      </w:pPr>
    </w:p>
    <w:p w14:paraId="5B40E066" w14:textId="5BDE9F91" w:rsidR="002257E8" w:rsidRDefault="002257E8" w:rsidP="002257E8">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GASTO DEVENGADO:</w:t>
      </w:r>
      <w:r>
        <w:rPr>
          <w:sz w:val="20"/>
          <w:szCs w:val="20"/>
        </w:rPr>
        <w:t xml:space="preserve">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r>
        <w:rPr>
          <w:rFonts w:ascii="Montserrat Medium" w:hAnsi="Montserrat Medium" w:cs="Arial"/>
          <w:sz w:val="20"/>
          <w:szCs w:val="20"/>
          <w:lang w:eastAsia="es-MX"/>
        </w:rPr>
        <w:t xml:space="preserve"> su importe al 3</w:t>
      </w:r>
      <w:r w:rsidR="00D820A4">
        <w:rPr>
          <w:rFonts w:ascii="Montserrat Medium" w:hAnsi="Montserrat Medium" w:cs="Arial"/>
          <w:sz w:val="20"/>
          <w:szCs w:val="20"/>
          <w:lang w:eastAsia="es-MX"/>
        </w:rPr>
        <w:t>1</w:t>
      </w:r>
      <w:r>
        <w:rPr>
          <w:rFonts w:ascii="Montserrat Medium" w:hAnsi="Montserrat Medium" w:cs="Arial"/>
          <w:sz w:val="20"/>
          <w:szCs w:val="20"/>
          <w:lang w:eastAsia="es-MX"/>
        </w:rPr>
        <w:t xml:space="preserve"> de </w:t>
      </w:r>
      <w:r w:rsidR="00D820A4">
        <w:rPr>
          <w:rFonts w:ascii="Montserrat Medium" w:hAnsi="Montserrat Medium" w:cs="Arial"/>
          <w:sz w:val="20"/>
          <w:szCs w:val="20"/>
          <w:lang w:eastAsia="es-MX"/>
        </w:rPr>
        <w:t>dic</w:t>
      </w:r>
      <w:r>
        <w:rPr>
          <w:rFonts w:ascii="Montserrat Medium" w:hAnsi="Montserrat Medium" w:cs="Arial"/>
          <w:sz w:val="20"/>
          <w:szCs w:val="20"/>
          <w:lang w:eastAsia="es-MX"/>
        </w:rPr>
        <w:t xml:space="preserve">iembre es de </w:t>
      </w:r>
      <w:r>
        <w:rPr>
          <w:rFonts w:ascii="Montserrat Medium" w:hAnsi="Montserrat Medium" w:cs="Arial"/>
          <w:b/>
          <w:sz w:val="20"/>
          <w:szCs w:val="20"/>
          <w:lang w:eastAsia="es-MX"/>
        </w:rPr>
        <w:t>$76</w:t>
      </w:r>
      <w:proofErr w:type="gramStart"/>
      <w:r>
        <w:rPr>
          <w:rFonts w:ascii="Montserrat Medium" w:hAnsi="Montserrat Medium" w:cs="Arial"/>
          <w:b/>
          <w:sz w:val="20"/>
          <w:szCs w:val="20"/>
          <w:lang w:eastAsia="es-MX"/>
        </w:rPr>
        <w:t>,130,365.77</w:t>
      </w:r>
      <w:proofErr w:type="gramEnd"/>
    </w:p>
    <w:p w14:paraId="62ED94CD" w14:textId="77777777" w:rsidR="002257E8" w:rsidRDefault="002257E8" w:rsidP="002257E8">
      <w:pPr>
        <w:jc w:val="both"/>
        <w:rPr>
          <w:rFonts w:ascii="Montserrat Medium" w:hAnsi="Montserrat Medium" w:cs="Arial"/>
          <w:sz w:val="20"/>
          <w:szCs w:val="20"/>
          <w:lang w:eastAsia="es-MX"/>
        </w:rPr>
      </w:pPr>
    </w:p>
    <w:p w14:paraId="4F725DF4" w14:textId="48CDA3FD" w:rsidR="002257E8" w:rsidRDefault="002257E8" w:rsidP="002257E8">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 xml:space="preserve">GASTO EJERCIDO: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la emisión de una cuenta por liquidar certificada debidamente aprobada por la autoridad competente;</w:t>
      </w:r>
      <w:r>
        <w:rPr>
          <w:rFonts w:ascii="Montserrat Medium" w:hAnsi="Montserrat Medium" w:cs="Arial"/>
          <w:sz w:val="20"/>
          <w:szCs w:val="20"/>
          <w:lang w:eastAsia="es-MX"/>
        </w:rPr>
        <w:t xml:space="preserve"> su importe al 3</w:t>
      </w:r>
      <w:r w:rsidR="00D820A4">
        <w:rPr>
          <w:rFonts w:ascii="Montserrat Medium" w:hAnsi="Montserrat Medium" w:cs="Arial"/>
          <w:sz w:val="20"/>
          <w:szCs w:val="20"/>
          <w:lang w:eastAsia="es-MX"/>
        </w:rPr>
        <w:t>1</w:t>
      </w:r>
      <w:r>
        <w:rPr>
          <w:rFonts w:ascii="Montserrat Medium" w:hAnsi="Montserrat Medium" w:cs="Arial"/>
          <w:sz w:val="20"/>
          <w:szCs w:val="20"/>
          <w:lang w:eastAsia="es-MX"/>
        </w:rPr>
        <w:t xml:space="preserve"> de </w:t>
      </w:r>
      <w:r w:rsidR="00D820A4">
        <w:rPr>
          <w:rFonts w:ascii="Montserrat Medium" w:hAnsi="Montserrat Medium" w:cs="Arial"/>
          <w:sz w:val="20"/>
          <w:szCs w:val="20"/>
          <w:lang w:eastAsia="es-MX"/>
        </w:rPr>
        <w:t>dic</w:t>
      </w:r>
      <w:r>
        <w:rPr>
          <w:rFonts w:ascii="Montserrat Medium" w:hAnsi="Montserrat Medium" w:cs="Arial"/>
          <w:sz w:val="20"/>
          <w:szCs w:val="20"/>
          <w:lang w:eastAsia="es-MX"/>
        </w:rPr>
        <w:t xml:space="preserve">iembre es de </w:t>
      </w:r>
      <w:r>
        <w:rPr>
          <w:rFonts w:ascii="Montserrat Medium" w:hAnsi="Montserrat Medium" w:cs="Arial"/>
          <w:b/>
          <w:sz w:val="20"/>
          <w:szCs w:val="20"/>
          <w:lang w:eastAsia="es-MX"/>
        </w:rPr>
        <w:t>$76</w:t>
      </w:r>
      <w:proofErr w:type="gramStart"/>
      <w:r>
        <w:rPr>
          <w:rFonts w:ascii="Montserrat Medium" w:hAnsi="Montserrat Medium" w:cs="Arial"/>
          <w:b/>
          <w:sz w:val="20"/>
          <w:szCs w:val="20"/>
          <w:lang w:eastAsia="es-MX"/>
        </w:rPr>
        <w:t>,130,365.77</w:t>
      </w:r>
      <w:proofErr w:type="gramEnd"/>
    </w:p>
    <w:p w14:paraId="718B3F8A" w14:textId="77777777" w:rsidR="002257E8" w:rsidRDefault="002257E8" w:rsidP="002257E8">
      <w:pPr>
        <w:jc w:val="both"/>
        <w:rPr>
          <w:rFonts w:ascii="Montserrat Medium" w:hAnsi="Montserrat Medium" w:cs="Arial"/>
          <w:b/>
          <w:sz w:val="20"/>
          <w:szCs w:val="20"/>
          <w:lang w:eastAsia="es-MX"/>
        </w:rPr>
      </w:pPr>
    </w:p>
    <w:p w14:paraId="0611928A" w14:textId="6F3CD377" w:rsidR="002257E8" w:rsidRDefault="002257E8" w:rsidP="002257E8">
      <w:pPr>
        <w:jc w:val="both"/>
        <w:rPr>
          <w:rFonts w:ascii="Montserrat Medium" w:hAnsi="Montserrat Medium" w:cs="Arial"/>
          <w:b/>
          <w:sz w:val="20"/>
          <w:szCs w:val="20"/>
          <w:lang w:eastAsia="es-MX"/>
        </w:rPr>
      </w:pPr>
      <w:r w:rsidRPr="00E6608E">
        <w:rPr>
          <w:rFonts w:ascii="Montserrat Medium" w:hAnsi="Montserrat Medium" w:cs="Arial"/>
          <w:b/>
          <w:sz w:val="20"/>
          <w:szCs w:val="20"/>
          <w:lang w:eastAsia="es-MX"/>
        </w:rPr>
        <w:t>GASTO PAGADO:</w:t>
      </w:r>
      <w:r>
        <w:rPr>
          <w:sz w:val="20"/>
          <w:szCs w:val="20"/>
        </w:rPr>
        <w:t xml:space="preserve"> </w:t>
      </w:r>
      <w:r>
        <w:rPr>
          <w:rFonts w:ascii="Montserrat Medium" w:hAnsi="Montserrat Medium" w:cs="Arial"/>
          <w:sz w:val="20"/>
          <w:szCs w:val="20"/>
          <w:lang w:eastAsia="es-MX"/>
        </w:rPr>
        <w:t>E</w:t>
      </w:r>
      <w:r w:rsidRPr="00E6608E">
        <w:rPr>
          <w:rFonts w:ascii="Montserrat Medium" w:hAnsi="Montserrat Medium" w:cs="Arial"/>
          <w:sz w:val="20"/>
          <w:szCs w:val="20"/>
          <w:lang w:eastAsia="es-MX"/>
        </w:rPr>
        <w:t>l momento contable del gasto que refleja la cancelación total o parcial de las obligaciones de pago, que se concreta mediante el desembolso de efectivo o cualquier otro medio de pago;</w:t>
      </w:r>
      <w:r>
        <w:rPr>
          <w:rFonts w:ascii="Montserrat Medium" w:hAnsi="Montserrat Medium" w:cs="Arial"/>
          <w:sz w:val="20"/>
          <w:szCs w:val="20"/>
          <w:lang w:eastAsia="es-MX"/>
        </w:rPr>
        <w:t xml:space="preserve"> su importe al 3</w:t>
      </w:r>
      <w:r w:rsidR="00D820A4">
        <w:rPr>
          <w:rFonts w:ascii="Montserrat Medium" w:hAnsi="Montserrat Medium" w:cs="Arial"/>
          <w:sz w:val="20"/>
          <w:szCs w:val="20"/>
          <w:lang w:eastAsia="es-MX"/>
        </w:rPr>
        <w:t>1 de dic</w:t>
      </w:r>
      <w:r>
        <w:rPr>
          <w:rFonts w:ascii="Montserrat Medium" w:hAnsi="Montserrat Medium" w:cs="Arial"/>
          <w:sz w:val="20"/>
          <w:szCs w:val="20"/>
          <w:lang w:eastAsia="es-MX"/>
        </w:rPr>
        <w:t xml:space="preserve">iembre es de </w:t>
      </w:r>
      <w:r>
        <w:rPr>
          <w:rFonts w:ascii="Montserrat Medium" w:hAnsi="Montserrat Medium" w:cs="Arial"/>
          <w:b/>
          <w:sz w:val="20"/>
          <w:szCs w:val="20"/>
          <w:lang w:eastAsia="es-MX"/>
        </w:rPr>
        <w:t>$76</w:t>
      </w:r>
      <w:proofErr w:type="gramStart"/>
      <w:r>
        <w:rPr>
          <w:rFonts w:ascii="Montserrat Medium" w:hAnsi="Montserrat Medium" w:cs="Arial"/>
          <w:b/>
          <w:sz w:val="20"/>
          <w:szCs w:val="20"/>
          <w:lang w:eastAsia="es-MX"/>
        </w:rPr>
        <w:t>,130,365.77</w:t>
      </w:r>
      <w:proofErr w:type="gramEnd"/>
    </w:p>
    <w:p w14:paraId="6B2F5FEB" w14:textId="77777777" w:rsidR="002257E8" w:rsidRPr="00197623" w:rsidRDefault="002257E8" w:rsidP="002257E8">
      <w:pPr>
        <w:jc w:val="both"/>
        <w:rPr>
          <w:rFonts w:ascii="Montserrat Medium" w:hAnsi="Montserrat Medium" w:cs="Arial"/>
          <w:b/>
          <w:sz w:val="20"/>
          <w:szCs w:val="20"/>
          <w:lang w:eastAsia="es-MX"/>
        </w:rPr>
      </w:pPr>
    </w:p>
    <w:p w14:paraId="137FA586" w14:textId="77777777" w:rsidR="002257E8" w:rsidRPr="00E81571" w:rsidRDefault="002257E8" w:rsidP="002257E8">
      <w:pPr>
        <w:jc w:val="both"/>
        <w:rPr>
          <w:rFonts w:ascii="Montserrat Medium" w:hAnsi="Montserrat Medium" w:cs="Arial"/>
          <w:b/>
          <w:bCs/>
          <w:color w:val="000000"/>
          <w:sz w:val="20"/>
          <w:szCs w:val="20"/>
          <w:lang w:eastAsia="es-MX"/>
        </w:rPr>
      </w:pPr>
      <w:r>
        <w:rPr>
          <w:rFonts w:ascii="Montserrat Medium" w:eastAsia="Calibri" w:hAnsi="Montserrat Medium"/>
          <w:sz w:val="20"/>
          <w:szCs w:val="20"/>
          <w:lang w:eastAsia="en-US"/>
        </w:rPr>
        <w:t xml:space="preserve"> </w:t>
      </w:r>
      <w:r w:rsidRPr="00195CA6">
        <w:rPr>
          <w:rFonts w:ascii="Montserrat Medium" w:hAnsi="Montserrat Medium" w:cs="Arial"/>
          <w:b/>
          <w:bCs/>
          <w:color w:val="000000"/>
          <w:sz w:val="20"/>
          <w:szCs w:val="20"/>
          <w:lang w:eastAsia="es-MX"/>
        </w:rPr>
        <w:t>CONCILIACIÓN ENTRE LOS INGRESOS PRESUPUESTARIOS Y CONTABLES, ASÍ COMO ENTRE LOS EGRESOS PRESUPUESTARIOS Y LOS GASTOS CONTABLES</w:t>
      </w:r>
    </w:p>
    <w:p w14:paraId="22FDAF91"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Conciliación entre los Ingresos Presupuestarios y Contables</w:t>
      </w:r>
    </w:p>
    <w:tbl>
      <w:tblPr>
        <w:tblStyle w:val="Tablaconcuadrcula1"/>
        <w:tblW w:w="0" w:type="auto"/>
        <w:tblLook w:val="04A0" w:firstRow="1" w:lastRow="0" w:firstColumn="1" w:lastColumn="0" w:noHBand="0" w:noVBand="1"/>
      </w:tblPr>
      <w:tblGrid>
        <w:gridCol w:w="345"/>
        <w:gridCol w:w="507"/>
        <w:gridCol w:w="6303"/>
        <w:gridCol w:w="1012"/>
        <w:gridCol w:w="1074"/>
        <w:gridCol w:w="270"/>
        <w:gridCol w:w="270"/>
        <w:gridCol w:w="464"/>
      </w:tblGrid>
      <w:tr w:rsidR="002257E8" w:rsidRPr="00195CA6" w14:paraId="6F8EC0FE" w14:textId="77777777" w:rsidTr="00412DAA">
        <w:trPr>
          <w:trHeight w:val="273"/>
        </w:trPr>
        <w:tc>
          <w:tcPr>
            <w:tcW w:w="9180" w:type="dxa"/>
            <w:gridSpan w:val="3"/>
            <w:hideMark/>
          </w:tcPr>
          <w:p w14:paraId="794515C1"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1.-INGRESOS PRESPUESTARIO</w:t>
            </w:r>
          </w:p>
        </w:tc>
        <w:tc>
          <w:tcPr>
            <w:tcW w:w="1120" w:type="dxa"/>
            <w:hideMark/>
          </w:tcPr>
          <w:p w14:paraId="6A608346"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60" w:type="dxa"/>
            <w:gridSpan w:val="4"/>
            <w:hideMark/>
          </w:tcPr>
          <w:p w14:paraId="1398FF81" w14:textId="77777777" w:rsidR="002257E8" w:rsidRPr="00195CA6" w:rsidRDefault="002257E8" w:rsidP="00412DAA">
            <w:pPr>
              <w:spacing w:after="160" w:line="259" w:lineRule="auto"/>
              <w:jc w:val="both"/>
              <w:rPr>
                <w:rFonts w:ascii="Montserrat Medium" w:hAnsi="Montserrat Medium"/>
                <w:bCs/>
                <w:sz w:val="20"/>
                <w:szCs w:val="20"/>
                <w:lang w:eastAsia="en-US"/>
              </w:rPr>
            </w:pPr>
            <w:r>
              <w:rPr>
                <w:rFonts w:ascii="Montserrat Medium" w:hAnsi="Montserrat Medium"/>
                <w:bCs/>
                <w:sz w:val="20"/>
                <w:szCs w:val="20"/>
                <w:lang w:eastAsia="en-US"/>
              </w:rPr>
              <w:t>$77,504,812.61</w:t>
            </w:r>
          </w:p>
        </w:tc>
      </w:tr>
      <w:tr w:rsidR="002257E8" w:rsidRPr="00195CA6" w14:paraId="42F7BD41" w14:textId="77777777" w:rsidTr="00412DAA">
        <w:trPr>
          <w:trHeight w:val="411"/>
        </w:trPr>
        <w:tc>
          <w:tcPr>
            <w:tcW w:w="9180" w:type="dxa"/>
            <w:gridSpan w:val="3"/>
            <w:hideMark/>
          </w:tcPr>
          <w:p w14:paraId="528EB4E7"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2. MÁS INGRESOS CONTABLES NO PRESUPUESTARIOS</w:t>
            </w:r>
          </w:p>
        </w:tc>
        <w:tc>
          <w:tcPr>
            <w:tcW w:w="1120" w:type="dxa"/>
            <w:hideMark/>
          </w:tcPr>
          <w:p w14:paraId="47BED9A9"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60" w:type="dxa"/>
            <w:gridSpan w:val="4"/>
            <w:hideMark/>
          </w:tcPr>
          <w:p w14:paraId="7FB0F6C4"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w:t>
            </w:r>
            <w:r>
              <w:rPr>
                <w:rFonts w:ascii="Montserrat Medium" w:hAnsi="Montserrat Medium"/>
                <w:bCs/>
                <w:sz w:val="20"/>
                <w:szCs w:val="20"/>
                <w:lang w:eastAsia="en-US"/>
              </w:rPr>
              <w:t>00</w:t>
            </w:r>
            <w:r w:rsidRPr="00195CA6">
              <w:rPr>
                <w:rFonts w:ascii="Montserrat Medium" w:hAnsi="Montserrat Medium"/>
                <w:bCs/>
                <w:sz w:val="20"/>
                <w:szCs w:val="20"/>
                <w:lang w:eastAsia="en-US"/>
              </w:rPr>
              <w:t>.</w:t>
            </w:r>
            <w:r>
              <w:rPr>
                <w:rFonts w:ascii="Montserrat Medium" w:hAnsi="Montserrat Medium"/>
                <w:bCs/>
                <w:sz w:val="20"/>
                <w:szCs w:val="20"/>
                <w:lang w:eastAsia="en-US"/>
              </w:rPr>
              <w:t>00</w:t>
            </w:r>
            <w:r w:rsidRPr="00195CA6">
              <w:rPr>
                <w:rFonts w:ascii="Montserrat Medium" w:hAnsi="Montserrat Medium"/>
                <w:bCs/>
                <w:sz w:val="20"/>
                <w:szCs w:val="20"/>
                <w:lang w:eastAsia="en-US"/>
              </w:rPr>
              <w:tab/>
            </w:r>
          </w:p>
        </w:tc>
      </w:tr>
      <w:tr w:rsidR="002257E8" w:rsidRPr="00195CA6" w14:paraId="23A8DD4E" w14:textId="77777777" w:rsidTr="00412DAA">
        <w:trPr>
          <w:trHeight w:val="273"/>
        </w:trPr>
        <w:tc>
          <w:tcPr>
            <w:tcW w:w="380" w:type="dxa"/>
            <w:hideMark/>
          </w:tcPr>
          <w:p w14:paraId="352450C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4D3C179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1562F81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INCREMENTO POR VARIACIÓN DE INVENTARIOS</w:t>
            </w:r>
          </w:p>
        </w:tc>
        <w:tc>
          <w:tcPr>
            <w:tcW w:w="1120" w:type="dxa"/>
            <w:hideMark/>
          </w:tcPr>
          <w:p w14:paraId="10D56A12"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6652FFD7"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192DCA0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0CAB3540"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1F26842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2F420A82" w14:textId="77777777" w:rsidTr="00412DAA">
        <w:trPr>
          <w:trHeight w:val="273"/>
        </w:trPr>
        <w:tc>
          <w:tcPr>
            <w:tcW w:w="380" w:type="dxa"/>
            <w:hideMark/>
          </w:tcPr>
          <w:p w14:paraId="203ECCF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2449A1C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37CF3F4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DISMINUCIÓN DEL EXCESO DE ESTIMACIONES POR PÉRDIDA O DETERIORO U OBSOLESCENCIA</w:t>
            </w:r>
          </w:p>
        </w:tc>
        <w:tc>
          <w:tcPr>
            <w:tcW w:w="1120" w:type="dxa"/>
            <w:hideMark/>
          </w:tcPr>
          <w:p w14:paraId="24BB82A7"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488FFDC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5708D06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0830EAD3"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57AD527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62542CF6" w14:textId="77777777" w:rsidTr="00412DAA">
        <w:trPr>
          <w:trHeight w:val="273"/>
        </w:trPr>
        <w:tc>
          <w:tcPr>
            <w:tcW w:w="380" w:type="dxa"/>
            <w:hideMark/>
          </w:tcPr>
          <w:p w14:paraId="1399DE3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lastRenderedPageBreak/>
              <w:t> </w:t>
            </w:r>
          </w:p>
        </w:tc>
        <w:tc>
          <w:tcPr>
            <w:tcW w:w="620" w:type="dxa"/>
            <w:hideMark/>
          </w:tcPr>
          <w:p w14:paraId="10EDC3C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0C7CC28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DISMINUCIÓN DEL EXCESO DE PROVISIONES</w:t>
            </w:r>
          </w:p>
        </w:tc>
        <w:tc>
          <w:tcPr>
            <w:tcW w:w="1120" w:type="dxa"/>
            <w:hideMark/>
          </w:tcPr>
          <w:p w14:paraId="293F539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7D778C1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6E4566CD"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7785C5C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62012E2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5A1AE707" w14:textId="77777777" w:rsidTr="00412DAA">
        <w:trPr>
          <w:trHeight w:val="273"/>
        </w:trPr>
        <w:tc>
          <w:tcPr>
            <w:tcW w:w="380" w:type="dxa"/>
            <w:hideMark/>
          </w:tcPr>
          <w:p w14:paraId="524DCC4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0DA3BE9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5DD3F3D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Y BENEFICIOS VARIOS</w:t>
            </w:r>
          </w:p>
        </w:tc>
        <w:tc>
          <w:tcPr>
            <w:tcW w:w="1120" w:type="dxa"/>
            <w:hideMark/>
          </w:tcPr>
          <w:p w14:paraId="273F1790"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3A77C49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1FBD56B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3DB50C2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65A084F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18F89A15" w14:textId="77777777" w:rsidTr="00412DAA">
        <w:trPr>
          <w:trHeight w:val="273"/>
        </w:trPr>
        <w:tc>
          <w:tcPr>
            <w:tcW w:w="380" w:type="dxa"/>
            <w:hideMark/>
          </w:tcPr>
          <w:p w14:paraId="551DE0D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764693A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0C9A824D"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CONTABLES NO PRESUPUESTARIOS</w:t>
            </w:r>
          </w:p>
        </w:tc>
        <w:tc>
          <w:tcPr>
            <w:tcW w:w="1120" w:type="dxa"/>
            <w:hideMark/>
          </w:tcPr>
          <w:p w14:paraId="1E856C5D"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7F9ADB96"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72E7055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23C50AE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594075E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2FCFBC88" w14:textId="77777777" w:rsidTr="00412DAA">
        <w:trPr>
          <w:trHeight w:val="411"/>
        </w:trPr>
        <w:tc>
          <w:tcPr>
            <w:tcW w:w="9180" w:type="dxa"/>
            <w:gridSpan w:val="3"/>
            <w:hideMark/>
          </w:tcPr>
          <w:p w14:paraId="143BC5B6"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3. MENOS INGRESOS PRESUPUESTARIOS NO CONTABLES</w:t>
            </w:r>
          </w:p>
        </w:tc>
        <w:tc>
          <w:tcPr>
            <w:tcW w:w="1120" w:type="dxa"/>
            <w:hideMark/>
          </w:tcPr>
          <w:p w14:paraId="541CA5CA"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60" w:type="dxa"/>
            <w:gridSpan w:val="4"/>
            <w:hideMark/>
          </w:tcPr>
          <w:p w14:paraId="6A112BF1"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$0.00</w:t>
            </w:r>
          </w:p>
        </w:tc>
      </w:tr>
      <w:tr w:rsidR="002257E8" w:rsidRPr="00195CA6" w14:paraId="1917B17E" w14:textId="77777777" w:rsidTr="00412DAA">
        <w:trPr>
          <w:trHeight w:val="273"/>
        </w:trPr>
        <w:tc>
          <w:tcPr>
            <w:tcW w:w="380" w:type="dxa"/>
            <w:hideMark/>
          </w:tcPr>
          <w:p w14:paraId="4F806A2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0C75FFB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25E0C2C3"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INGRESOS DERIVADOS DE FINANCIAMIENTO</w:t>
            </w:r>
          </w:p>
        </w:tc>
        <w:tc>
          <w:tcPr>
            <w:tcW w:w="1120" w:type="dxa"/>
            <w:hideMark/>
          </w:tcPr>
          <w:p w14:paraId="3A9C892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2246A6F7"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0B8006A2"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498B317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7BF5A06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21B91A47" w14:textId="77777777" w:rsidTr="00412DAA">
        <w:trPr>
          <w:trHeight w:val="273"/>
        </w:trPr>
        <w:tc>
          <w:tcPr>
            <w:tcW w:w="380" w:type="dxa"/>
            <w:hideMark/>
          </w:tcPr>
          <w:p w14:paraId="3D00DE0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65538A2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50E8473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PRODUCTOS DE CAPITAL</w:t>
            </w:r>
          </w:p>
        </w:tc>
        <w:tc>
          <w:tcPr>
            <w:tcW w:w="1120" w:type="dxa"/>
            <w:hideMark/>
          </w:tcPr>
          <w:p w14:paraId="7A021B7E"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3DE5A84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2E75C792"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7775F7B7"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03AD12D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07215933" w14:textId="77777777" w:rsidTr="00412DAA">
        <w:trPr>
          <w:trHeight w:val="273"/>
        </w:trPr>
        <w:tc>
          <w:tcPr>
            <w:tcW w:w="380" w:type="dxa"/>
            <w:hideMark/>
          </w:tcPr>
          <w:p w14:paraId="5531CA8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72340B8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51AB8D31"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APROVECHAMIENTO CAPITAL</w:t>
            </w:r>
          </w:p>
        </w:tc>
        <w:tc>
          <w:tcPr>
            <w:tcW w:w="1120" w:type="dxa"/>
            <w:hideMark/>
          </w:tcPr>
          <w:p w14:paraId="3D54658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69C8700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497F3B13"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310A230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6CEE257F"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39E35FCD" w14:textId="77777777" w:rsidTr="00412DAA">
        <w:trPr>
          <w:trHeight w:val="273"/>
        </w:trPr>
        <w:tc>
          <w:tcPr>
            <w:tcW w:w="380" w:type="dxa"/>
            <w:hideMark/>
          </w:tcPr>
          <w:p w14:paraId="2567A7E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14A159D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0CFFFF1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OTROS INGRESOS PRESUPUESTARIOS NO CONTABLES</w:t>
            </w:r>
          </w:p>
        </w:tc>
        <w:tc>
          <w:tcPr>
            <w:tcW w:w="1120" w:type="dxa"/>
            <w:hideMark/>
          </w:tcPr>
          <w:p w14:paraId="53EA16D5"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$0.00</w:t>
            </w:r>
          </w:p>
        </w:tc>
        <w:tc>
          <w:tcPr>
            <w:tcW w:w="1260" w:type="dxa"/>
            <w:hideMark/>
          </w:tcPr>
          <w:p w14:paraId="567ABE6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hideMark/>
          </w:tcPr>
          <w:p w14:paraId="3DE8154B"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hideMark/>
          </w:tcPr>
          <w:p w14:paraId="0B85B2D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hideMark/>
          </w:tcPr>
          <w:p w14:paraId="232ABEB8"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75355794" w14:textId="77777777" w:rsidTr="00412DAA">
        <w:trPr>
          <w:trHeight w:val="411"/>
        </w:trPr>
        <w:tc>
          <w:tcPr>
            <w:tcW w:w="9180" w:type="dxa"/>
            <w:gridSpan w:val="3"/>
            <w:hideMark/>
          </w:tcPr>
          <w:p w14:paraId="62DF15D6"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4. INGRESOS CONTABLES (4= 1 + 2 - 3)</w:t>
            </w:r>
          </w:p>
        </w:tc>
        <w:tc>
          <w:tcPr>
            <w:tcW w:w="1120" w:type="dxa"/>
            <w:hideMark/>
          </w:tcPr>
          <w:p w14:paraId="23558ED5" w14:textId="77777777" w:rsidR="002257E8" w:rsidRPr="00195CA6" w:rsidRDefault="002257E8" w:rsidP="00412DAA">
            <w:pPr>
              <w:spacing w:after="160" w:line="259" w:lineRule="auto"/>
              <w:jc w:val="both"/>
              <w:rPr>
                <w:rFonts w:ascii="Montserrat Medium" w:hAnsi="Montserrat Medium"/>
                <w:bCs/>
                <w:sz w:val="20"/>
                <w:szCs w:val="20"/>
                <w:lang w:eastAsia="en-US"/>
              </w:rPr>
            </w:pPr>
            <w:r w:rsidRPr="00195CA6">
              <w:rPr>
                <w:rFonts w:ascii="Montserrat Medium" w:hAnsi="Montserrat Medium"/>
                <w:bCs/>
                <w:sz w:val="20"/>
                <w:szCs w:val="20"/>
                <w:lang w:eastAsia="en-US"/>
              </w:rPr>
              <w:t> </w:t>
            </w:r>
          </w:p>
        </w:tc>
        <w:tc>
          <w:tcPr>
            <w:tcW w:w="2160" w:type="dxa"/>
            <w:gridSpan w:val="4"/>
            <w:hideMark/>
          </w:tcPr>
          <w:p w14:paraId="24553DEC" w14:textId="77777777" w:rsidR="002257E8" w:rsidRPr="00AD5BBA" w:rsidRDefault="002257E8" w:rsidP="00412DAA">
            <w:pPr>
              <w:spacing w:after="160" w:line="259" w:lineRule="auto"/>
              <w:jc w:val="both"/>
              <w:rPr>
                <w:rFonts w:ascii="Montserrat Medium" w:hAnsi="Montserrat Medium"/>
                <w:b/>
                <w:bCs/>
                <w:sz w:val="20"/>
                <w:szCs w:val="20"/>
                <w:lang w:eastAsia="en-US"/>
              </w:rPr>
            </w:pPr>
            <w:r w:rsidRPr="00AD5BBA">
              <w:rPr>
                <w:rFonts w:ascii="Montserrat Medium" w:hAnsi="Montserrat Medium"/>
                <w:b/>
                <w:bCs/>
                <w:sz w:val="20"/>
                <w:szCs w:val="20"/>
                <w:lang w:eastAsia="en-US"/>
              </w:rPr>
              <w:t>$77,504,812.61</w:t>
            </w:r>
          </w:p>
        </w:tc>
      </w:tr>
    </w:tbl>
    <w:p w14:paraId="1A6DC899"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Conciliación entre los Egresos Presupuestarios y Contables</w:t>
      </w:r>
    </w:p>
    <w:tbl>
      <w:tblPr>
        <w:tblStyle w:val="Tablaconcuadrcula1"/>
        <w:tblW w:w="0" w:type="auto"/>
        <w:tblLook w:val="04A0" w:firstRow="1" w:lastRow="0" w:firstColumn="1" w:lastColumn="0" w:noHBand="0" w:noVBand="1"/>
      </w:tblPr>
      <w:tblGrid>
        <w:gridCol w:w="343"/>
        <w:gridCol w:w="503"/>
        <w:gridCol w:w="6135"/>
        <w:gridCol w:w="1144"/>
        <w:gridCol w:w="1107"/>
        <w:gridCol w:w="270"/>
        <w:gridCol w:w="270"/>
        <w:gridCol w:w="473"/>
      </w:tblGrid>
      <w:tr w:rsidR="002257E8" w:rsidRPr="00195CA6" w14:paraId="2045A032" w14:textId="77777777" w:rsidTr="00412DAA">
        <w:trPr>
          <w:trHeight w:val="273"/>
        </w:trPr>
        <w:tc>
          <w:tcPr>
            <w:tcW w:w="9180" w:type="dxa"/>
            <w:gridSpan w:val="3"/>
            <w:hideMark/>
          </w:tcPr>
          <w:p w14:paraId="00B54491"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1.-TOTAL DE EGRESOS (PRESUPUESTARIOS)</w:t>
            </w:r>
          </w:p>
        </w:tc>
        <w:tc>
          <w:tcPr>
            <w:tcW w:w="1120" w:type="dxa"/>
            <w:hideMark/>
          </w:tcPr>
          <w:p w14:paraId="45141DE1"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2FCB2B37" w14:textId="77777777" w:rsidR="002257E8" w:rsidRPr="00EE3B7B" w:rsidRDefault="002257E8" w:rsidP="00412DAA">
            <w:pPr>
              <w:spacing w:after="160" w:line="259" w:lineRule="auto"/>
              <w:jc w:val="both"/>
              <w:rPr>
                <w:rFonts w:ascii="Montserrat Medium" w:hAnsi="Montserrat Medium"/>
                <w:b/>
                <w:bCs/>
                <w:sz w:val="20"/>
                <w:szCs w:val="20"/>
                <w:lang w:eastAsia="en-US"/>
              </w:rPr>
            </w:pPr>
            <w:r w:rsidRPr="00EE3B7B">
              <w:rPr>
                <w:rFonts w:ascii="Arial,Bold" w:hAnsi="Arial,Bold" w:cs="Arial,Bold"/>
                <w:b/>
                <w:bCs/>
                <w:sz w:val="20"/>
                <w:szCs w:val="20"/>
                <w:lang w:eastAsia="es-MX"/>
              </w:rPr>
              <w:t>$</w:t>
            </w:r>
            <w:r>
              <w:rPr>
                <w:rFonts w:ascii="Arial,Bold" w:hAnsi="Arial,Bold" w:cs="Arial,Bold"/>
                <w:b/>
                <w:bCs/>
                <w:sz w:val="20"/>
                <w:szCs w:val="20"/>
                <w:lang w:eastAsia="es-MX"/>
              </w:rPr>
              <w:t>76</w:t>
            </w:r>
            <w:r w:rsidRPr="00D5321D">
              <w:rPr>
                <w:rFonts w:ascii="Montserrat Medium" w:hAnsi="Montserrat Medium"/>
                <w:b/>
                <w:bCs/>
                <w:sz w:val="20"/>
                <w:szCs w:val="20"/>
                <w:lang w:eastAsia="en-US"/>
              </w:rPr>
              <w:t>,</w:t>
            </w:r>
            <w:r>
              <w:rPr>
                <w:rFonts w:ascii="Montserrat Medium" w:hAnsi="Montserrat Medium"/>
                <w:b/>
                <w:bCs/>
                <w:sz w:val="20"/>
                <w:szCs w:val="20"/>
                <w:lang w:eastAsia="en-US"/>
              </w:rPr>
              <w:t>130</w:t>
            </w:r>
            <w:r w:rsidRPr="00D5321D">
              <w:rPr>
                <w:rFonts w:ascii="Montserrat Medium" w:hAnsi="Montserrat Medium"/>
                <w:b/>
                <w:bCs/>
                <w:sz w:val="20"/>
                <w:szCs w:val="20"/>
                <w:lang w:eastAsia="en-US"/>
              </w:rPr>
              <w:t>,</w:t>
            </w:r>
            <w:r>
              <w:rPr>
                <w:rFonts w:ascii="Montserrat Medium" w:hAnsi="Montserrat Medium"/>
                <w:b/>
                <w:bCs/>
                <w:sz w:val="20"/>
                <w:szCs w:val="20"/>
                <w:lang w:eastAsia="en-US"/>
              </w:rPr>
              <w:t>365.77</w:t>
            </w:r>
          </w:p>
        </w:tc>
      </w:tr>
      <w:tr w:rsidR="002257E8" w:rsidRPr="00195CA6" w14:paraId="274EFCB5" w14:textId="77777777" w:rsidTr="00412DAA">
        <w:trPr>
          <w:trHeight w:val="411"/>
        </w:trPr>
        <w:tc>
          <w:tcPr>
            <w:tcW w:w="9180" w:type="dxa"/>
            <w:gridSpan w:val="3"/>
            <w:hideMark/>
          </w:tcPr>
          <w:p w14:paraId="2A1F4F05"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2. MENOS EGRESOS PRESUPUESTARIOS NO CONTABLES</w:t>
            </w:r>
          </w:p>
        </w:tc>
        <w:tc>
          <w:tcPr>
            <w:tcW w:w="1120" w:type="dxa"/>
            <w:hideMark/>
          </w:tcPr>
          <w:p w14:paraId="0E2736C8"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tcBorders>
              <w:bottom w:val="single" w:sz="4" w:space="0" w:color="auto"/>
            </w:tcBorders>
            <w:hideMark/>
          </w:tcPr>
          <w:p w14:paraId="116D4078"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E81571">
              <w:rPr>
                <w:rFonts w:ascii="Montserrat Medium" w:hAnsi="Montserrat Medium"/>
                <w:b/>
                <w:bCs/>
                <w:sz w:val="20"/>
                <w:szCs w:val="20"/>
                <w:lang w:eastAsia="en-US"/>
              </w:rPr>
              <w:t>$</w:t>
            </w:r>
            <w:r>
              <w:rPr>
                <w:rFonts w:ascii="Montserrat Medium" w:hAnsi="Montserrat Medium"/>
                <w:b/>
                <w:bCs/>
                <w:sz w:val="20"/>
                <w:szCs w:val="20"/>
                <w:lang w:eastAsia="en-US"/>
              </w:rPr>
              <w:t>130,101.37</w:t>
            </w:r>
          </w:p>
        </w:tc>
      </w:tr>
      <w:tr w:rsidR="002257E8" w:rsidRPr="00195CA6" w14:paraId="49C10E03" w14:textId="77777777" w:rsidTr="00412DAA">
        <w:trPr>
          <w:trHeight w:val="273"/>
        </w:trPr>
        <w:tc>
          <w:tcPr>
            <w:tcW w:w="380" w:type="dxa"/>
            <w:hideMark/>
          </w:tcPr>
          <w:p w14:paraId="1C417FAD"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620" w:type="dxa"/>
            <w:hideMark/>
          </w:tcPr>
          <w:p w14:paraId="17CBD41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8180" w:type="dxa"/>
            <w:hideMark/>
          </w:tcPr>
          <w:p w14:paraId="0194FBDC"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MOBILIARIO Y EQUIPO DE ADMINISTRACIÓN</w:t>
            </w:r>
          </w:p>
        </w:tc>
        <w:tc>
          <w:tcPr>
            <w:tcW w:w="1120" w:type="dxa"/>
            <w:tcBorders>
              <w:right w:val="single" w:sz="4" w:space="0" w:color="auto"/>
            </w:tcBorders>
            <w:hideMark/>
          </w:tcPr>
          <w:p w14:paraId="4B8ED78D" w14:textId="77777777" w:rsidR="002257E8" w:rsidRPr="002169B7"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116,601.37</w:t>
            </w:r>
          </w:p>
        </w:tc>
        <w:tc>
          <w:tcPr>
            <w:tcW w:w="1260" w:type="dxa"/>
            <w:tcBorders>
              <w:top w:val="single" w:sz="4" w:space="0" w:color="auto"/>
              <w:left w:val="single" w:sz="4" w:space="0" w:color="auto"/>
              <w:bottom w:val="single" w:sz="4" w:space="0" w:color="auto"/>
            </w:tcBorders>
            <w:hideMark/>
          </w:tcPr>
          <w:p w14:paraId="41F011A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260" w:type="dxa"/>
            <w:tcBorders>
              <w:top w:val="single" w:sz="4" w:space="0" w:color="auto"/>
              <w:bottom w:val="single" w:sz="4" w:space="0" w:color="auto"/>
            </w:tcBorders>
            <w:hideMark/>
          </w:tcPr>
          <w:p w14:paraId="31E1A894"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140" w:type="dxa"/>
            <w:tcBorders>
              <w:top w:val="single" w:sz="4" w:space="0" w:color="auto"/>
              <w:bottom w:val="single" w:sz="4" w:space="0" w:color="auto"/>
            </w:tcBorders>
            <w:hideMark/>
          </w:tcPr>
          <w:p w14:paraId="390D141A"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c>
          <w:tcPr>
            <w:tcW w:w="500" w:type="dxa"/>
            <w:tcBorders>
              <w:top w:val="single" w:sz="4" w:space="0" w:color="auto"/>
              <w:bottom w:val="single" w:sz="4" w:space="0" w:color="auto"/>
              <w:right w:val="single" w:sz="4" w:space="0" w:color="auto"/>
            </w:tcBorders>
            <w:hideMark/>
          </w:tcPr>
          <w:p w14:paraId="45C8F739" w14:textId="77777777" w:rsidR="002257E8" w:rsidRPr="00195CA6" w:rsidRDefault="002257E8" w:rsidP="00412DAA">
            <w:pPr>
              <w:spacing w:after="160" w:line="259" w:lineRule="auto"/>
              <w:jc w:val="both"/>
              <w:rPr>
                <w:rFonts w:ascii="Montserrat Medium" w:hAnsi="Montserrat Medium"/>
                <w:sz w:val="20"/>
                <w:szCs w:val="20"/>
                <w:lang w:eastAsia="en-US"/>
              </w:rPr>
            </w:pPr>
            <w:r w:rsidRPr="00195CA6">
              <w:rPr>
                <w:rFonts w:ascii="Montserrat Medium" w:hAnsi="Montserrat Medium"/>
                <w:sz w:val="20"/>
                <w:szCs w:val="20"/>
                <w:lang w:eastAsia="en-US"/>
              </w:rPr>
              <w:t> </w:t>
            </w:r>
          </w:p>
        </w:tc>
      </w:tr>
      <w:tr w:rsidR="002257E8" w:rsidRPr="00195CA6" w14:paraId="4540F4CA" w14:textId="77777777" w:rsidTr="00412DAA">
        <w:trPr>
          <w:trHeight w:val="273"/>
        </w:trPr>
        <w:tc>
          <w:tcPr>
            <w:tcW w:w="380" w:type="dxa"/>
          </w:tcPr>
          <w:p w14:paraId="0E436DCC"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620" w:type="dxa"/>
          </w:tcPr>
          <w:p w14:paraId="4BD7E361"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8180" w:type="dxa"/>
          </w:tcPr>
          <w:p w14:paraId="343AE9E3" w14:textId="77777777" w:rsidR="002257E8" w:rsidRPr="00195CA6"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VEHÍCULOS Y EQUIPO DE TRANSPORTE</w:t>
            </w:r>
          </w:p>
        </w:tc>
        <w:tc>
          <w:tcPr>
            <w:tcW w:w="1120" w:type="dxa"/>
            <w:tcBorders>
              <w:right w:val="single" w:sz="4" w:space="0" w:color="auto"/>
            </w:tcBorders>
          </w:tcPr>
          <w:p w14:paraId="532B87A6" w14:textId="77777777" w:rsidR="002257E8" w:rsidRPr="00E81571" w:rsidRDefault="002257E8" w:rsidP="00412DAA">
            <w:pPr>
              <w:spacing w:after="160" w:line="259" w:lineRule="auto"/>
              <w:jc w:val="both"/>
              <w:rPr>
                <w:rFonts w:ascii="Montserrat Medium" w:hAnsi="Montserrat Medium"/>
                <w:sz w:val="20"/>
                <w:szCs w:val="20"/>
                <w:lang w:eastAsia="en-US"/>
              </w:rPr>
            </w:pPr>
          </w:p>
        </w:tc>
        <w:tc>
          <w:tcPr>
            <w:tcW w:w="1260" w:type="dxa"/>
            <w:tcBorders>
              <w:top w:val="single" w:sz="4" w:space="0" w:color="auto"/>
              <w:left w:val="single" w:sz="4" w:space="0" w:color="auto"/>
              <w:bottom w:val="single" w:sz="4" w:space="0" w:color="auto"/>
            </w:tcBorders>
          </w:tcPr>
          <w:p w14:paraId="47FFD182"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3C1538C6"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152FE7E3"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69DFAEC7" w14:textId="77777777" w:rsidR="002257E8" w:rsidRPr="00195CA6" w:rsidRDefault="002257E8" w:rsidP="00412DAA">
            <w:pPr>
              <w:spacing w:after="160" w:line="259" w:lineRule="auto"/>
              <w:jc w:val="both"/>
              <w:rPr>
                <w:rFonts w:ascii="Montserrat Medium" w:hAnsi="Montserrat Medium"/>
                <w:sz w:val="20"/>
                <w:szCs w:val="20"/>
                <w:lang w:eastAsia="en-US"/>
              </w:rPr>
            </w:pPr>
          </w:p>
        </w:tc>
      </w:tr>
      <w:tr w:rsidR="002257E8" w:rsidRPr="00195CA6" w14:paraId="48D3B186" w14:textId="77777777" w:rsidTr="00412DAA">
        <w:trPr>
          <w:trHeight w:val="273"/>
        </w:trPr>
        <w:tc>
          <w:tcPr>
            <w:tcW w:w="380" w:type="dxa"/>
          </w:tcPr>
          <w:p w14:paraId="67FBC3D2"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620" w:type="dxa"/>
          </w:tcPr>
          <w:p w14:paraId="40943258"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8180" w:type="dxa"/>
          </w:tcPr>
          <w:p w14:paraId="105C38C2" w14:textId="77777777" w:rsidR="002257E8"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MAQUINARIA Y OTROS EQUIPOS Y HERRAMIENTAS</w:t>
            </w:r>
          </w:p>
        </w:tc>
        <w:tc>
          <w:tcPr>
            <w:tcW w:w="1120" w:type="dxa"/>
            <w:tcBorders>
              <w:right w:val="single" w:sz="4" w:space="0" w:color="auto"/>
            </w:tcBorders>
          </w:tcPr>
          <w:p w14:paraId="3CFA1556" w14:textId="77777777" w:rsidR="002257E8" w:rsidRDefault="002257E8" w:rsidP="00412DAA">
            <w:pPr>
              <w:spacing w:after="160" w:line="259" w:lineRule="auto"/>
              <w:jc w:val="both"/>
              <w:rPr>
                <w:rFonts w:ascii="Montserrat Medium" w:hAnsi="Montserrat Medium"/>
                <w:sz w:val="20"/>
                <w:szCs w:val="20"/>
                <w:lang w:eastAsia="en-US"/>
              </w:rPr>
            </w:pPr>
            <w:r>
              <w:rPr>
                <w:rFonts w:ascii="Montserrat Medium" w:hAnsi="Montserrat Medium"/>
                <w:sz w:val="20"/>
                <w:szCs w:val="20"/>
                <w:lang w:eastAsia="en-US"/>
              </w:rPr>
              <w:t>13,500.00</w:t>
            </w:r>
          </w:p>
        </w:tc>
        <w:tc>
          <w:tcPr>
            <w:tcW w:w="1260" w:type="dxa"/>
            <w:tcBorders>
              <w:top w:val="single" w:sz="4" w:space="0" w:color="auto"/>
              <w:left w:val="single" w:sz="4" w:space="0" w:color="auto"/>
              <w:bottom w:val="single" w:sz="4" w:space="0" w:color="auto"/>
            </w:tcBorders>
          </w:tcPr>
          <w:p w14:paraId="61115A2F"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71BDA406"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134A6A0D"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28D32F8B" w14:textId="77777777" w:rsidR="002257E8" w:rsidRPr="00195CA6" w:rsidRDefault="002257E8" w:rsidP="00412DAA">
            <w:pPr>
              <w:spacing w:after="160" w:line="259" w:lineRule="auto"/>
              <w:jc w:val="both"/>
              <w:rPr>
                <w:rFonts w:ascii="Montserrat Medium" w:hAnsi="Montserrat Medium"/>
                <w:sz w:val="20"/>
                <w:szCs w:val="20"/>
                <w:lang w:eastAsia="en-US"/>
              </w:rPr>
            </w:pPr>
          </w:p>
        </w:tc>
      </w:tr>
      <w:tr w:rsidR="002257E8" w:rsidRPr="00195CA6" w14:paraId="5580C3AA" w14:textId="77777777" w:rsidTr="00412DAA">
        <w:trPr>
          <w:trHeight w:val="273"/>
        </w:trPr>
        <w:tc>
          <w:tcPr>
            <w:tcW w:w="380" w:type="dxa"/>
          </w:tcPr>
          <w:p w14:paraId="7C4E4D33"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620" w:type="dxa"/>
          </w:tcPr>
          <w:p w14:paraId="62F49077"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8180" w:type="dxa"/>
          </w:tcPr>
          <w:p w14:paraId="5B5717A5" w14:textId="77777777" w:rsidR="002257E8" w:rsidRPr="00195CA6" w:rsidRDefault="002257E8" w:rsidP="00412DAA">
            <w:pPr>
              <w:spacing w:after="160" w:line="259" w:lineRule="auto"/>
              <w:jc w:val="both"/>
              <w:rPr>
                <w:rFonts w:ascii="Montserrat Medium" w:hAnsi="Montserrat Medium"/>
                <w:sz w:val="20"/>
                <w:szCs w:val="20"/>
                <w:lang w:eastAsia="en-US"/>
              </w:rPr>
            </w:pPr>
            <w:r w:rsidRPr="00C42F6F">
              <w:rPr>
                <w:rFonts w:ascii="Montserrat Medium" w:hAnsi="Montserrat Medium"/>
                <w:sz w:val="20"/>
                <w:szCs w:val="20"/>
                <w:lang w:eastAsia="en-US"/>
              </w:rPr>
              <w:t>MOBILIARIO Y EQUIPO EDUCACIONAL Y RECREATIVO</w:t>
            </w:r>
          </w:p>
        </w:tc>
        <w:tc>
          <w:tcPr>
            <w:tcW w:w="1120" w:type="dxa"/>
            <w:tcBorders>
              <w:right w:val="single" w:sz="4" w:space="0" w:color="auto"/>
            </w:tcBorders>
          </w:tcPr>
          <w:p w14:paraId="3732FCCB" w14:textId="77777777" w:rsidR="002257E8" w:rsidRPr="00E81571" w:rsidRDefault="002257E8" w:rsidP="00412DAA">
            <w:pPr>
              <w:spacing w:after="160" w:line="259" w:lineRule="auto"/>
              <w:jc w:val="both"/>
              <w:rPr>
                <w:rFonts w:ascii="Montserrat Medium" w:hAnsi="Montserrat Medium"/>
                <w:sz w:val="20"/>
                <w:szCs w:val="20"/>
                <w:lang w:eastAsia="en-US"/>
              </w:rPr>
            </w:pPr>
          </w:p>
        </w:tc>
        <w:tc>
          <w:tcPr>
            <w:tcW w:w="1260" w:type="dxa"/>
            <w:tcBorders>
              <w:top w:val="single" w:sz="4" w:space="0" w:color="auto"/>
              <w:left w:val="single" w:sz="4" w:space="0" w:color="auto"/>
              <w:bottom w:val="single" w:sz="4" w:space="0" w:color="auto"/>
            </w:tcBorders>
          </w:tcPr>
          <w:p w14:paraId="3A18C825"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260" w:type="dxa"/>
            <w:tcBorders>
              <w:top w:val="single" w:sz="4" w:space="0" w:color="auto"/>
              <w:bottom w:val="single" w:sz="4" w:space="0" w:color="auto"/>
            </w:tcBorders>
          </w:tcPr>
          <w:p w14:paraId="63C30975"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140" w:type="dxa"/>
            <w:tcBorders>
              <w:top w:val="single" w:sz="4" w:space="0" w:color="auto"/>
              <w:bottom w:val="single" w:sz="4" w:space="0" w:color="auto"/>
            </w:tcBorders>
          </w:tcPr>
          <w:p w14:paraId="4C4EBB6C" w14:textId="77777777" w:rsidR="002257E8" w:rsidRPr="00195CA6" w:rsidRDefault="002257E8" w:rsidP="00412DAA">
            <w:pPr>
              <w:spacing w:after="160" w:line="259" w:lineRule="auto"/>
              <w:jc w:val="both"/>
              <w:rPr>
                <w:rFonts w:ascii="Montserrat Medium" w:hAnsi="Montserrat Medium"/>
                <w:sz w:val="20"/>
                <w:szCs w:val="20"/>
                <w:lang w:eastAsia="en-US"/>
              </w:rPr>
            </w:pPr>
          </w:p>
        </w:tc>
        <w:tc>
          <w:tcPr>
            <w:tcW w:w="500" w:type="dxa"/>
            <w:tcBorders>
              <w:top w:val="single" w:sz="4" w:space="0" w:color="auto"/>
              <w:bottom w:val="single" w:sz="4" w:space="0" w:color="auto"/>
              <w:right w:val="single" w:sz="4" w:space="0" w:color="auto"/>
            </w:tcBorders>
          </w:tcPr>
          <w:p w14:paraId="037909FC" w14:textId="77777777" w:rsidR="002257E8" w:rsidRPr="00195CA6" w:rsidRDefault="002257E8" w:rsidP="00412DAA">
            <w:pPr>
              <w:spacing w:after="160" w:line="259" w:lineRule="auto"/>
              <w:jc w:val="both"/>
              <w:rPr>
                <w:rFonts w:ascii="Montserrat Medium" w:hAnsi="Montserrat Medium"/>
                <w:sz w:val="20"/>
                <w:szCs w:val="20"/>
                <w:lang w:eastAsia="en-US"/>
              </w:rPr>
            </w:pPr>
          </w:p>
        </w:tc>
      </w:tr>
      <w:tr w:rsidR="002257E8" w:rsidRPr="00195CA6" w14:paraId="71EA093B" w14:textId="77777777" w:rsidTr="00412DAA">
        <w:trPr>
          <w:trHeight w:val="411"/>
        </w:trPr>
        <w:tc>
          <w:tcPr>
            <w:tcW w:w="9180" w:type="dxa"/>
            <w:gridSpan w:val="3"/>
            <w:hideMark/>
          </w:tcPr>
          <w:p w14:paraId="47DF36A9"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3. MÁS GASTOS CONTABLES NO PRESUPUESTALES</w:t>
            </w:r>
          </w:p>
        </w:tc>
        <w:tc>
          <w:tcPr>
            <w:tcW w:w="1120" w:type="dxa"/>
            <w:hideMark/>
          </w:tcPr>
          <w:p w14:paraId="5940CC6E"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25EF8C67"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$0.</w:t>
            </w:r>
            <w:r>
              <w:rPr>
                <w:rFonts w:ascii="Montserrat Medium" w:hAnsi="Montserrat Medium"/>
                <w:b/>
                <w:bCs/>
                <w:sz w:val="20"/>
                <w:szCs w:val="20"/>
                <w:lang w:eastAsia="en-US"/>
              </w:rPr>
              <w:t>00</w:t>
            </w:r>
          </w:p>
        </w:tc>
      </w:tr>
      <w:tr w:rsidR="002257E8" w:rsidRPr="00195CA6" w14:paraId="1FBFA394" w14:textId="77777777" w:rsidTr="00412DAA">
        <w:trPr>
          <w:trHeight w:val="411"/>
        </w:trPr>
        <w:tc>
          <w:tcPr>
            <w:tcW w:w="9180" w:type="dxa"/>
            <w:gridSpan w:val="3"/>
            <w:hideMark/>
          </w:tcPr>
          <w:p w14:paraId="3A711704"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4. TOTAL DE GASTO CONTABLE (4= 1 - 2 + 3 )</w:t>
            </w:r>
          </w:p>
        </w:tc>
        <w:tc>
          <w:tcPr>
            <w:tcW w:w="1120" w:type="dxa"/>
            <w:hideMark/>
          </w:tcPr>
          <w:p w14:paraId="1F8CD497"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195CA6">
              <w:rPr>
                <w:rFonts w:ascii="Montserrat Medium" w:hAnsi="Montserrat Medium"/>
                <w:b/>
                <w:bCs/>
                <w:sz w:val="20"/>
                <w:szCs w:val="20"/>
                <w:lang w:eastAsia="en-US"/>
              </w:rPr>
              <w:t> </w:t>
            </w:r>
          </w:p>
        </w:tc>
        <w:tc>
          <w:tcPr>
            <w:tcW w:w="2160" w:type="dxa"/>
            <w:gridSpan w:val="4"/>
            <w:hideMark/>
          </w:tcPr>
          <w:p w14:paraId="78C45A0D" w14:textId="77777777" w:rsidR="002257E8" w:rsidRPr="00195CA6" w:rsidRDefault="002257E8" w:rsidP="00412DAA">
            <w:pPr>
              <w:spacing w:after="160" w:line="259" w:lineRule="auto"/>
              <w:jc w:val="both"/>
              <w:rPr>
                <w:rFonts w:ascii="Montserrat Medium" w:hAnsi="Montserrat Medium"/>
                <w:b/>
                <w:bCs/>
                <w:sz w:val="20"/>
                <w:szCs w:val="20"/>
                <w:lang w:eastAsia="en-US"/>
              </w:rPr>
            </w:pPr>
            <w:r w:rsidRPr="00E81571">
              <w:rPr>
                <w:rFonts w:ascii="Montserrat Medium" w:hAnsi="Montserrat Medium"/>
                <w:b/>
                <w:bCs/>
                <w:sz w:val="20"/>
                <w:szCs w:val="20"/>
                <w:lang w:eastAsia="en-US"/>
              </w:rPr>
              <w:t>$</w:t>
            </w:r>
            <w:r>
              <w:rPr>
                <w:rFonts w:ascii="Montserrat Medium" w:hAnsi="Montserrat Medium"/>
                <w:b/>
                <w:bCs/>
                <w:sz w:val="20"/>
                <w:szCs w:val="20"/>
                <w:lang w:eastAsia="en-US"/>
              </w:rPr>
              <w:t>76,000</w:t>
            </w:r>
            <w:r w:rsidRPr="007D236D">
              <w:rPr>
                <w:rFonts w:ascii="Montserrat Medium" w:hAnsi="Montserrat Medium"/>
                <w:b/>
                <w:bCs/>
                <w:sz w:val="20"/>
                <w:szCs w:val="20"/>
                <w:lang w:eastAsia="en-US"/>
              </w:rPr>
              <w:t>,</w:t>
            </w:r>
            <w:r>
              <w:rPr>
                <w:rFonts w:ascii="Montserrat Medium" w:hAnsi="Montserrat Medium"/>
                <w:b/>
                <w:bCs/>
                <w:sz w:val="20"/>
                <w:szCs w:val="20"/>
                <w:lang w:eastAsia="en-US"/>
              </w:rPr>
              <w:t>264.40</w:t>
            </w:r>
          </w:p>
        </w:tc>
      </w:tr>
    </w:tbl>
    <w:p w14:paraId="15F32C2D" w14:textId="77777777" w:rsidR="002257E8" w:rsidRDefault="002257E8" w:rsidP="002257E8">
      <w:pPr>
        <w:spacing w:after="160" w:line="259" w:lineRule="auto"/>
        <w:jc w:val="both"/>
        <w:rPr>
          <w:rFonts w:ascii="Montserrat Medium" w:eastAsia="Calibri" w:hAnsi="Montserrat Medium"/>
          <w:b/>
          <w:sz w:val="20"/>
          <w:szCs w:val="20"/>
          <w:lang w:eastAsia="en-US"/>
        </w:rPr>
      </w:pPr>
    </w:p>
    <w:p w14:paraId="2CF271CC" w14:textId="77777777" w:rsidR="002257E8"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NOTAS DE GESTIÓN ADMINISTRATIVA</w:t>
      </w:r>
    </w:p>
    <w:p w14:paraId="6C046278"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Los Estados Financieros de los entes públicos, proveen de información financiera a los principales usuarios de la misma, al Congreso y a los Ciudadanos.</w:t>
      </w:r>
    </w:p>
    <w:p w14:paraId="7F427ABE"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El objetivo del presente documento es la revelación del contexto y de los aspectos económico-financieros más relevantes que influyeron en las decisiones del periodo, y que deberán ser considerados en la elaboración de los estados financieros para la mayor comprensión de los mismos y sus particulares.</w:t>
      </w:r>
    </w:p>
    <w:p w14:paraId="346BD39E" w14:textId="77777777" w:rsidR="002257E8" w:rsidRPr="00195CA6" w:rsidRDefault="002257E8" w:rsidP="002257E8">
      <w:pPr>
        <w:numPr>
          <w:ilvl w:val="0"/>
          <w:numId w:val="7"/>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Panorama Económico y Financiero</w:t>
      </w:r>
    </w:p>
    <w:p w14:paraId="27A23356"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lastRenderedPageBreak/>
        <w:t>En virtud de que el Gobierno del Estado de Michoacán de Ocampo continua con una serie de crisis económica derivado de esto la Institución pasa por una severa crisis de recursos por lo cual persiste la presión de cumplir con los múltiples compromisos que esta administración ha venido enfrentando, por lo cual continua realizando grandes esfuerzos mediante la adopción de drásticas medidas de disciplina y racionalidad presupuestal, así como la búsqueda de alternativas que le permitan solventar las más apremiantes necesidades económicas que se han venido enfrentando.</w:t>
      </w:r>
    </w:p>
    <w:p w14:paraId="1498230A"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AUTORIZACIÓN E HISTORIA</w:t>
      </w:r>
    </w:p>
    <w:p w14:paraId="2B850456"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El Instituto Tecnológico Superior de Apatzingán fue creado como un Organismo público descentralizado, con fines no lucrativos con responsabilidad jurídica y patrimonio propio, ubicado en la Ciudad de Apatzingán, Mich.</w:t>
      </w:r>
    </w:p>
    <w:p w14:paraId="29041895" w14:textId="77777777" w:rsidR="002257E8" w:rsidRPr="00195CA6" w:rsidRDefault="002257E8" w:rsidP="002257E8">
      <w:pPr>
        <w:numPr>
          <w:ilvl w:val="0"/>
          <w:numId w:val="8"/>
        </w:numPr>
        <w:spacing w:after="160" w:line="259" w:lineRule="auto"/>
        <w:contextualSpacing/>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Fecha de creación 05 de septiembre de 1994</w:t>
      </w:r>
    </w:p>
    <w:p w14:paraId="1D2FCE98"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ORGANIZACIÓN Y OBJETO SOCIAL</w:t>
      </w:r>
    </w:p>
    <w:p w14:paraId="4E15551D"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Su objetivo principal es proporcionar un servicio educativo superior de calidad.</w:t>
      </w:r>
    </w:p>
    <w:p w14:paraId="236F26B5"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FINALIDADES</w:t>
      </w:r>
    </w:p>
    <w:p w14:paraId="7A2CBA2D"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Contribuir a través de proceso educativo, al establecimiento de una justa distribución de la riqueza</w:t>
      </w:r>
    </w:p>
    <w:p w14:paraId="20EF5B0B"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Ampliar las posibilidades de la Educación Superior Tecnológica a todos los estratos sociales.</w:t>
      </w:r>
    </w:p>
    <w:p w14:paraId="198470DE"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Realizar investigación científica y tecnológica, con sita al avance del conocimiento, al desarrollo de la enseñanza tecnológica y al mejor aprovechamiento social de los recursos naturales y materiales</w:t>
      </w:r>
    </w:p>
    <w:p w14:paraId="08EAAD26"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Formar profesionales e investigadores en los diversos campos de la ciencia y la tecnología.</w:t>
      </w:r>
    </w:p>
    <w:p w14:paraId="2E013CA2"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Coadyuvar a la preparación técnica de los trabajadores para su mejoramiento económico y social.</w:t>
      </w:r>
    </w:p>
    <w:p w14:paraId="007FE4AD" w14:textId="77777777" w:rsidR="002257E8" w:rsidRPr="00195CA6"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Investigar, crear, conservar y difundir la cultura para fortalecer la conciencia de la nacionalidad y fomentar en los educandos el amor a la paz y los sentimientos de solidaridad hacia los pueblos que luchan por su independencia.</w:t>
      </w:r>
    </w:p>
    <w:p w14:paraId="457481CF" w14:textId="77777777" w:rsidR="002257E8" w:rsidRPr="003C7BBF" w:rsidRDefault="002257E8" w:rsidP="002257E8">
      <w:pPr>
        <w:numPr>
          <w:ilvl w:val="0"/>
          <w:numId w:val="9"/>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 xml:space="preserve">Promover en la comunidad estudiantil actitudes solidarias y democráticas que afirmen nuestra independencia económica y participar en programas que para </w:t>
      </w:r>
      <w:r w:rsidRPr="003C7BBF">
        <w:rPr>
          <w:rFonts w:ascii="Montserrat Medium" w:eastAsia="Calibri" w:hAnsi="Montserrat Medium"/>
          <w:sz w:val="20"/>
          <w:szCs w:val="20"/>
          <w:lang w:eastAsia="en-US"/>
        </w:rPr>
        <w:t>coordinar las actividades de investigación se formulen, de acuerdo con la planeación y desarrollo de las políticas nacional y estatal de ciencia y tecnología.</w:t>
      </w:r>
    </w:p>
    <w:p w14:paraId="21A4CE8D"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ESTRUCTURA ORGANIZACIONAL BÁSICA</w:t>
      </w:r>
    </w:p>
    <w:p w14:paraId="4A94A8D3"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Junta Directiva</w:t>
      </w:r>
    </w:p>
    <w:p w14:paraId="441D89EF"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Director General</w:t>
      </w:r>
    </w:p>
    <w:p w14:paraId="3C416327"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Directores de Área</w:t>
      </w:r>
    </w:p>
    <w:p w14:paraId="33859407"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Subdirectores</w:t>
      </w:r>
    </w:p>
    <w:p w14:paraId="268CA79D"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Jefes de División</w:t>
      </w:r>
    </w:p>
    <w:p w14:paraId="7D06E80E" w14:textId="77777777" w:rsidR="002257E8" w:rsidRPr="00195CA6" w:rsidRDefault="002257E8" w:rsidP="002257E8">
      <w:pPr>
        <w:numPr>
          <w:ilvl w:val="0"/>
          <w:numId w:val="10"/>
        </w:numPr>
        <w:spacing w:after="160" w:line="259" w:lineRule="auto"/>
        <w:contextualSpacing/>
        <w:jc w:val="both"/>
        <w:rPr>
          <w:rFonts w:ascii="Montserrat Medium" w:eastAsia="Calibri" w:hAnsi="Montserrat Medium"/>
          <w:b/>
          <w:sz w:val="20"/>
          <w:szCs w:val="20"/>
          <w:lang w:eastAsia="en-US"/>
        </w:rPr>
      </w:pPr>
      <w:r w:rsidRPr="00195CA6">
        <w:rPr>
          <w:rFonts w:ascii="Montserrat Medium" w:eastAsia="Calibri" w:hAnsi="Montserrat Medium"/>
          <w:sz w:val="20"/>
          <w:szCs w:val="20"/>
          <w:lang w:eastAsia="en-US"/>
        </w:rPr>
        <w:t>Jefes de Departamento</w:t>
      </w:r>
    </w:p>
    <w:p w14:paraId="0D015FDE" w14:textId="77777777" w:rsidR="002257E8" w:rsidRDefault="002257E8" w:rsidP="002257E8">
      <w:pPr>
        <w:spacing w:after="160" w:line="259" w:lineRule="auto"/>
        <w:jc w:val="both"/>
        <w:rPr>
          <w:rFonts w:ascii="Montserrat Medium" w:eastAsia="Calibri" w:hAnsi="Montserrat Medium"/>
          <w:b/>
          <w:sz w:val="20"/>
          <w:szCs w:val="20"/>
          <w:lang w:eastAsia="en-US"/>
        </w:rPr>
      </w:pPr>
    </w:p>
    <w:p w14:paraId="08C78804"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lastRenderedPageBreak/>
        <w:t>NORMATIVIDA</w:t>
      </w:r>
    </w:p>
    <w:p w14:paraId="69B9B60D" w14:textId="77777777" w:rsidR="002257E8" w:rsidRPr="00195CA6"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La información que se presenta corresponde al Instituto Tecnológico Superior de Apatzingán, misma que se elabora en base a la Ley General de Contabilidad Gubernamental, la Normatividad emitida por el Consejo Nacional de Armonización Contable (CONAC), La Ley de Planeación Hacendaria Presupuesto, Gasto Publico, así como con apego al Decreto de Presupuesto de Egresos Estatal y a la Ley de Ingresos para el ejercicio 20</w:t>
      </w:r>
      <w:r>
        <w:rPr>
          <w:rFonts w:ascii="Montserrat Medium" w:eastAsia="Calibri" w:hAnsi="Montserrat Medium"/>
          <w:sz w:val="20"/>
          <w:szCs w:val="20"/>
          <w:lang w:eastAsia="en-US"/>
        </w:rPr>
        <w:t>21</w:t>
      </w:r>
      <w:r w:rsidRPr="00195CA6">
        <w:rPr>
          <w:rFonts w:ascii="Montserrat Medium" w:eastAsia="Calibri" w:hAnsi="Montserrat Medium"/>
          <w:sz w:val="20"/>
          <w:szCs w:val="20"/>
          <w:lang w:eastAsia="en-US"/>
        </w:rPr>
        <w:t xml:space="preserve"> y las demás disposiciones normativas jurídicas vigentes para el Estado de Michoacán de Ocampo.</w:t>
      </w:r>
    </w:p>
    <w:p w14:paraId="1489FE32"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Pasivos contingentes</w:t>
      </w:r>
    </w:p>
    <w:p w14:paraId="0CE9861B" w14:textId="050EA105"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Al 3</w:t>
      </w:r>
      <w:r w:rsidR="00D820A4">
        <w:rPr>
          <w:rFonts w:ascii="Montserrat Medium" w:eastAsia="Calibri" w:hAnsi="Montserrat Medium"/>
          <w:sz w:val="20"/>
          <w:szCs w:val="20"/>
          <w:lang w:eastAsia="en-US"/>
        </w:rPr>
        <w:t>1</w:t>
      </w:r>
      <w:r w:rsidRPr="00195CA6">
        <w:rPr>
          <w:rFonts w:ascii="Montserrat Medium" w:eastAsia="Calibri" w:hAnsi="Montserrat Medium"/>
          <w:sz w:val="20"/>
          <w:szCs w:val="20"/>
          <w:lang w:eastAsia="en-US"/>
        </w:rPr>
        <w:t xml:space="preserve"> de </w:t>
      </w:r>
      <w:r w:rsidR="00D820A4">
        <w:rPr>
          <w:rFonts w:ascii="Montserrat Medium" w:eastAsia="Calibri" w:hAnsi="Montserrat Medium"/>
          <w:sz w:val="20"/>
          <w:szCs w:val="20"/>
          <w:lang w:eastAsia="en-US"/>
        </w:rPr>
        <w:t>dic</w:t>
      </w:r>
      <w:r>
        <w:rPr>
          <w:rFonts w:ascii="Montserrat Medium" w:eastAsia="Calibri" w:hAnsi="Montserrat Medium"/>
          <w:sz w:val="20"/>
          <w:szCs w:val="20"/>
          <w:lang w:eastAsia="en-US"/>
        </w:rPr>
        <w:t>iembre</w:t>
      </w:r>
      <w:r w:rsidRPr="00195CA6">
        <w:rPr>
          <w:rFonts w:ascii="Montserrat Medium" w:eastAsia="Calibri" w:hAnsi="Montserrat Medium"/>
          <w:sz w:val="20"/>
          <w:szCs w:val="20"/>
          <w:lang w:eastAsia="en-US"/>
        </w:rPr>
        <w:t xml:space="preserve"> del 20</w:t>
      </w:r>
      <w:r>
        <w:rPr>
          <w:rFonts w:ascii="Montserrat Medium" w:eastAsia="Calibri" w:hAnsi="Montserrat Medium"/>
          <w:sz w:val="20"/>
          <w:szCs w:val="20"/>
          <w:lang w:eastAsia="en-US"/>
        </w:rPr>
        <w:t>21</w:t>
      </w:r>
      <w:r w:rsidRPr="00195CA6">
        <w:rPr>
          <w:rFonts w:ascii="Montserrat Medium" w:eastAsia="Calibri" w:hAnsi="Montserrat Medium"/>
          <w:sz w:val="20"/>
          <w:szCs w:val="20"/>
          <w:lang w:eastAsia="en-US"/>
        </w:rPr>
        <w:t xml:space="preserve"> se tienen pasivos contingentes</w:t>
      </w:r>
      <w:r>
        <w:rPr>
          <w:rFonts w:ascii="Montserrat Medium" w:eastAsia="Calibri" w:hAnsi="Montserrat Medium"/>
          <w:sz w:val="20"/>
          <w:szCs w:val="20"/>
          <w:lang w:eastAsia="en-US"/>
        </w:rPr>
        <w:t xml:space="preserve"> por asuntos laborales por un importe de $1</w:t>
      </w:r>
      <w:proofErr w:type="gramStart"/>
      <w:r>
        <w:rPr>
          <w:rFonts w:ascii="Montserrat Medium" w:eastAsia="Calibri" w:hAnsi="Montserrat Medium"/>
          <w:sz w:val="20"/>
          <w:szCs w:val="20"/>
          <w:lang w:eastAsia="en-US"/>
        </w:rPr>
        <w:t>,416,920.00</w:t>
      </w:r>
      <w:proofErr w:type="gramEnd"/>
    </w:p>
    <w:p w14:paraId="75CA674A" w14:textId="77777777" w:rsidR="002257E8" w:rsidRPr="00195CA6" w:rsidRDefault="002257E8" w:rsidP="002257E8">
      <w:pPr>
        <w:spacing w:after="160" w:line="259" w:lineRule="auto"/>
        <w:jc w:val="both"/>
        <w:rPr>
          <w:rFonts w:ascii="Montserrat Medium" w:eastAsia="Calibri" w:hAnsi="Montserrat Medium"/>
          <w:b/>
          <w:sz w:val="20"/>
          <w:szCs w:val="20"/>
          <w:lang w:eastAsia="en-US"/>
        </w:rPr>
      </w:pPr>
      <w:r w:rsidRPr="00195CA6">
        <w:rPr>
          <w:rFonts w:ascii="Montserrat Medium" w:eastAsia="Calibri" w:hAnsi="Montserrat Medium"/>
          <w:b/>
          <w:sz w:val="20"/>
          <w:szCs w:val="20"/>
          <w:lang w:eastAsia="en-US"/>
        </w:rPr>
        <w:t>Partes relacionadas</w:t>
      </w:r>
    </w:p>
    <w:p w14:paraId="70E96589"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No existen partes relacionadas que pudieran ejercer influencia significativa en la toma de decisiones financieras y operativas.</w:t>
      </w:r>
    </w:p>
    <w:p w14:paraId="44E92916"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sz w:val="20"/>
          <w:szCs w:val="20"/>
          <w:lang w:eastAsia="en-US"/>
        </w:rPr>
        <w:t>Lo anterior se refiere que no existen personas que tengan la capacidad de controlar o ejercer dicha influencia.</w:t>
      </w:r>
    </w:p>
    <w:p w14:paraId="3FDA159F" w14:textId="77777777" w:rsidR="002257E8" w:rsidRDefault="002257E8" w:rsidP="002257E8">
      <w:pPr>
        <w:spacing w:after="160" w:line="259" w:lineRule="auto"/>
        <w:jc w:val="both"/>
        <w:rPr>
          <w:rFonts w:ascii="Montserrat Medium" w:eastAsia="Calibri" w:hAnsi="Montserrat Medium"/>
          <w:sz w:val="20"/>
          <w:szCs w:val="20"/>
          <w:lang w:eastAsia="en-US"/>
        </w:rPr>
      </w:pPr>
      <w:r w:rsidRPr="00195CA6">
        <w:rPr>
          <w:rFonts w:ascii="Montserrat Medium" w:eastAsia="Calibri" w:hAnsi="Montserrat Medium"/>
          <w:b/>
          <w:sz w:val="20"/>
          <w:szCs w:val="20"/>
          <w:lang w:eastAsia="en-US"/>
        </w:rPr>
        <w:t xml:space="preserve">NOTA: </w:t>
      </w:r>
      <w:r w:rsidRPr="00195CA6">
        <w:rPr>
          <w:rFonts w:ascii="Montserrat Medium" w:eastAsia="Calibri" w:hAnsi="Montserrat Medium"/>
          <w:sz w:val="20"/>
          <w:szCs w:val="20"/>
          <w:lang w:eastAsia="en-US"/>
        </w:rPr>
        <w:t>La conciliación de la Cuenta bancaria 0105960651 de la institución Bancaria BBVA Bancomer muestra depósitos en tránsito no identificados por el ITSA que posiblemente pertenezcan a alumnos que en lo sucesivo acudan a la Institución para solicitar el servicio o la devolución de estos depósitos.</w:t>
      </w:r>
    </w:p>
    <w:p w14:paraId="2C7C4C6E"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Se recibieron ingresos del ejercicio 2020 SUBSIDIO ESTATAL por la cantidad de $13</w:t>
      </w:r>
      <w:proofErr w:type="gramStart"/>
      <w:r>
        <w:rPr>
          <w:rFonts w:ascii="Montserrat Medium" w:eastAsia="Calibri" w:hAnsi="Montserrat Medium"/>
          <w:sz w:val="20"/>
          <w:szCs w:val="20"/>
          <w:lang w:eastAsia="en-US"/>
        </w:rPr>
        <w:t>,532,173.07</w:t>
      </w:r>
      <w:proofErr w:type="gramEnd"/>
      <w:r>
        <w:rPr>
          <w:rFonts w:ascii="Montserrat Medium" w:eastAsia="Calibri" w:hAnsi="Montserrat Medium"/>
          <w:sz w:val="20"/>
          <w:szCs w:val="20"/>
          <w:lang w:eastAsia="en-US"/>
        </w:rPr>
        <w:t xml:space="preserve"> (TRECE MILLONES QUINIENTOS TREINTA Y DOS MIL CIENTO SETENTA Y TRES PESOS 55/100 M.N.) los cuales no se reflejan en el estado de actividades es por ello que se refleja un desahorro en el ejercicio.</w:t>
      </w:r>
    </w:p>
    <w:p w14:paraId="378CDF5E" w14:textId="77777777" w:rsidR="002257E8" w:rsidRDefault="002257E8" w:rsidP="002257E8">
      <w:pPr>
        <w:spacing w:after="160" w:line="259" w:lineRule="auto"/>
        <w:jc w:val="both"/>
        <w:rPr>
          <w:rFonts w:ascii="Montserrat Medium" w:eastAsia="Calibri" w:hAnsi="Montserrat Medium"/>
          <w:sz w:val="20"/>
          <w:szCs w:val="20"/>
          <w:lang w:eastAsia="en-US"/>
        </w:rPr>
      </w:pPr>
      <w:r>
        <w:rPr>
          <w:rFonts w:ascii="Montserrat Medium" w:eastAsia="Calibri" w:hAnsi="Montserrat Medium"/>
          <w:sz w:val="20"/>
          <w:szCs w:val="20"/>
          <w:lang w:eastAsia="en-US"/>
        </w:rPr>
        <w:t>En la cuenta 0159360561 se tienen varios depósitos sin identificar los cuales son pagos de diversos trámites que por la contingencia todos ellos son en línea (ingles, reinscripción, inscripción, fichas, etc.) los cuales no se han enviado al departamento de Recursos Financieros para su registro.</w:t>
      </w:r>
    </w:p>
    <w:p w14:paraId="3261F6F6" w14:textId="77777777" w:rsidR="002257E8" w:rsidRPr="00C05B7B" w:rsidRDefault="002257E8" w:rsidP="002257E8">
      <w:pPr>
        <w:spacing w:after="160" w:line="259" w:lineRule="auto"/>
        <w:jc w:val="both"/>
        <w:rPr>
          <w:rFonts w:ascii="Montserrat Medium" w:eastAsia="Calibri" w:hAnsi="Montserrat Medium"/>
          <w:b/>
          <w:sz w:val="20"/>
          <w:szCs w:val="20"/>
          <w:lang w:eastAsia="en-US"/>
        </w:rPr>
      </w:pPr>
      <w:r w:rsidRPr="00C05B7B">
        <w:rPr>
          <w:rFonts w:ascii="Montserrat Medium" w:eastAsia="Calibri" w:hAnsi="Montserrat Medium"/>
          <w:b/>
          <w:sz w:val="20"/>
          <w:szCs w:val="20"/>
          <w:lang w:eastAsia="en-US"/>
        </w:rPr>
        <w:t xml:space="preserve"> “Bajo protesta de decir verdad declaramos que los Estados Financieros y sus notas, son razonablemente correctos y son responsabilidad del emisor”</w:t>
      </w:r>
    </w:p>
    <w:p w14:paraId="734BFEBA" w14:textId="77777777" w:rsidR="002257E8" w:rsidRDefault="002257E8" w:rsidP="002257E8">
      <w:pPr>
        <w:spacing w:after="160" w:line="259" w:lineRule="auto"/>
        <w:jc w:val="both"/>
        <w:rPr>
          <w:rFonts w:ascii="Montserrat Medium" w:eastAsia="Calibri" w:hAnsi="Montserrat Medium"/>
          <w:sz w:val="20"/>
          <w:szCs w:val="20"/>
          <w:lang w:eastAsia="en-US"/>
        </w:rPr>
      </w:pPr>
    </w:p>
    <w:p w14:paraId="45780AB9" w14:textId="77777777" w:rsidR="002257E8" w:rsidRDefault="002257E8" w:rsidP="002257E8">
      <w:pPr>
        <w:spacing w:after="160" w:line="259" w:lineRule="auto"/>
        <w:jc w:val="both"/>
        <w:rPr>
          <w:rFonts w:ascii="Montserrat Medium" w:eastAsia="Calibri" w:hAnsi="Montserrat Medium"/>
          <w:sz w:val="20"/>
          <w:szCs w:val="20"/>
          <w:lang w:eastAsia="en-US"/>
        </w:rPr>
      </w:pPr>
    </w:p>
    <w:p w14:paraId="29403D71" w14:textId="77777777" w:rsidR="002257E8" w:rsidRPr="005D01F0" w:rsidRDefault="002257E8" w:rsidP="002257E8">
      <w:pPr>
        <w:ind w:right="94"/>
        <w:rPr>
          <w:rFonts w:ascii="Adobe Caslon Pro" w:hAnsi="Adobe Caslon Pro"/>
          <w:b/>
        </w:rPr>
      </w:pPr>
      <w:r>
        <w:rPr>
          <w:rFonts w:ascii="Soberana Sans" w:eastAsia="Calibri" w:hAnsi="Soberana Sans"/>
          <w:noProof/>
          <w:sz w:val="20"/>
          <w:szCs w:val="20"/>
          <w:lang w:eastAsia="es-MX"/>
        </w:rPr>
        <mc:AlternateContent>
          <mc:Choice Requires="wps">
            <w:drawing>
              <wp:anchor distT="0" distB="0" distL="114300" distR="114300" simplePos="0" relativeHeight="251659264" behindDoc="0" locked="0" layoutInCell="1" allowOverlap="1" wp14:anchorId="50F5AAD2" wp14:editId="7BA726A2">
                <wp:simplePos x="0" y="0"/>
                <wp:positionH relativeFrom="column">
                  <wp:posOffset>3061970</wp:posOffset>
                </wp:positionH>
                <wp:positionV relativeFrom="paragraph">
                  <wp:posOffset>175260</wp:posOffset>
                </wp:positionV>
                <wp:extent cx="3135630" cy="525780"/>
                <wp:effectExtent l="0" t="0" r="762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B38A3" w14:textId="77777777" w:rsidR="002257E8" w:rsidRPr="00C22E84" w:rsidRDefault="002257E8" w:rsidP="002257E8">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C</w:t>
                            </w:r>
                            <w:r w:rsidRPr="00C22E84">
                              <w:rPr>
                                <w:rFonts w:ascii="Montserrat Medium" w:hAnsi="Montserrat Medium"/>
                                <w:b/>
                                <w:sz w:val="18"/>
                                <w:szCs w:val="18"/>
                                <w:lang w:val="es-ES"/>
                              </w:rPr>
                              <w:t>.</w:t>
                            </w:r>
                            <w:r>
                              <w:rPr>
                                <w:rFonts w:ascii="Montserrat Medium" w:hAnsi="Montserrat Medium"/>
                                <w:b/>
                                <w:sz w:val="18"/>
                                <w:szCs w:val="18"/>
                                <w:lang w:val="es-ES"/>
                              </w:rPr>
                              <w:t>P</w:t>
                            </w:r>
                            <w:r w:rsidRPr="00C22E84">
                              <w:rPr>
                                <w:rFonts w:ascii="Montserrat Medium" w:hAnsi="Montserrat Medium"/>
                                <w:b/>
                                <w:sz w:val="18"/>
                                <w:szCs w:val="18"/>
                                <w:lang w:val="es-ES"/>
                              </w:rPr>
                              <w:t xml:space="preserve">. </w:t>
                            </w:r>
                            <w:r>
                              <w:rPr>
                                <w:rFonts w:ascii="Montserrat Medium" w:hAnsi="Montserrat Medium"/>
                                <w:b/>
                                <w:sz w:val="18"/>
                                <w:szCs w:val="18"/>
                                <w:lang w:val="es-ES"/>
                              </w:rPr>
                              <w:t>RAMÓN ENRIQUE ÁLVAREZ DELGADO</w:t>
                            </w:r>
                          </w:p>
                          <w:p w14:paraId="29F8B6A8" w14:textId="77777777" w:rsidR="002257E8" w:rsidRPr="00C22E84" w:rsidRDefault="002257E8" w:rsidP="002257E8">
                            <w:pPr>
                              <w:pBdr>
                                <w:top w:val="single" w:sz="4" w:space="1" w:color="auto"/>
                              </w:pBdr>
                              <w:jc w:val="center"/>
                              <w:rPr>
                                <w:rFonts w:ascii="Montserrat Medium" w:hAnsi="Montserrat Medium"/>
                                <w:b/>
                                <w:sz w:val="18"/>
                                <w:szCs w:val="18"/>
                                <w:lang w:val="es-ES"/>
                              </w:rPr>
                            </w:pPr>
                            <w:r w:rsidRPr="00C22E84">
                              <w:rPr>
                                <w:rFonts w:ascii="Montserrat Medium" w:hAnsi="Montserrat Medium"/>
                                <w:b/>
                                <w:sz w:val="18"/>
                                <w:szCs w:val="18"/>
                                <w:lang w:val="es-ES"/>
                              </w:rPr>
                              <w:t>SUDIRECTOR DE SERVICIOS ADMINISTRATIVOS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F5AAD2" id="_x0000_t202" coordsize="21600,21600" o:spt="202" path="m,l,21600r21600,l21600,xe">
                <v:stroke joinstyle="miter"/>
                <v:path gradientshapeok="t" o:connecttype="rect"/>
              </v:shapetype>
              <v:shape id="Cuadro de texto 6" o:spid="_x0000_s1026" type="#_x0000_t202" style="position:absolute;margin-left:241.1pt;margin-top:13.8pt;width:246.9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" stroked="f">
                <v:textbox>
                  <w:txbxContent>
                    <w:p w14:paraId="7B3B38A3" w14:textId="77777777" w:rsidR="002257E8" w:rsidRPr="00C22E84" w:rsidRDefault="002257E8" w:rsidP="002257E8">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C</w:t>
                      </w:r>
                      <w:r w:rsidRPr="00C22E84">
                        <w:rPr>
                          <w:rFonts w:ascii="Montserrat Medium" w:hAnsi="Montserrat Medium"/>
                          <w:b/>
                          <w:sz w:val="18"/>
                          <w:szCs w:val="18"/>
                          <w:lang w:val="es-ES"/>
                        </w:rPr>
                        <w:t>.</w:t>
                      </w:r>
                      <w:r>
                        <w:rPr>
                          <w:rFonts w:ascii="Montserrat Medium" w:hAnsi="Montserrat Medium"/>
                          <w:b/>
                          <w:sz w:val="18"/>
                          <w:szCs w:val="18"/>
                          <w:lang w:val="es-ES"/>
                        </w:rPr>
                        <w:t>P</w:t>
                      </w:r>
                      <w:r w:rsidRPr="00C22E84">
                        <w:rPr>
                          <w:rFonts w:ascii="Montserrat Medium" w:hAnsi="Montserrat Medium"/>
                          <w:b/>
                          <w:sz w:val="18"/>
                          <w:szCs w:val="18"/>
                          <w:lang w:val="es-ES"/>
                        </w:rPr>
                        <w:t xml:space="preserve">. </w:t>
                      </w:r>
                      <w:r>
                        <w:rPr>
                          <w:rFonts w:ascii="Montserrat Medium" w:hAnsi="Montserrat Medium"/>
                          <w:b/>
                          <w:sz w:val="18"/>
                          <w:szCs w:val="18"/>
                          <w:lang w:val="es-ES"/>
                        </w:rPr>
                        <w:t>RAMÓN ENRIQUE ÁLVAREZ DELGADO</w:t>
                      </w:r>
                    </w:p>
                    <w:p w14:paraId="29F8B6A8" w14:textId="77777777" w:rsidR="002257E8" w:rsidRPr="00C22E84" w:rsidRDefault="002257E8" w:rsidP="002257E8">
                      <w:pPr>
                        <w:pBdr>
                          <w:top w:val="single" w:sz="4" w:space="1" w:color="auto"/>
                        </w:pBdr>
                        <w:jc w:val="center"/>
                        <w:rPr>
                          <w:rFonts w:ascii="Montserrat Medium" w:hAnsi="Montserrat Medium"/>
                          <w:b/>
                          <w:sz w:val="18"/>
                          <w:szCs w:val="18"/>
                          <w:lang w:val="es-ES"/>
                        </w:rPr>
                      </w:pPr>
                      <w:r w:rsidRPr="00C22E84">
                        <w:rPr>
                          <w:rFonts w:ascii="Montserrat Medium" w:hAnsi="Montserrat Medium"/>
                          <w:b/>
                          <w:sz w:val="18"/>
                          <w:szCs w:val="18"/>
                          <w:lang w:val="es-ES"/>
                        </w:rPr>
                        <w:t>SUDIRECTOR DE SERVICIOS ADMINISTRATIVOS</w:t>
                      </w:r>
                    </w:p>
                  </w:txbxContent>
                </v:textbox>
              </v:shape>
            </w:pict>
          </mc:Fallback>
        </mc:AlternateContent>
      </w:r>
      <w:r>
        <w:rPr>
          <w:rFonts w:ascii="Soberana Sans" w:eastAsia="Calibri" w:hAnsi="Soberana Sans"/>
          <w:noProof/>
          <w:sz w:val="20"/>
          <w:szCs w:val="20"/>
          <w:lang w:eastAsia="es-MX"/>
        </w:rPr>
        <mc:AlternateContent>
          <mc:Choice Requires="wps">
            <w:drawing>
              <wp:anchor distT="0" distB="0" distL="114300" distR="114300" simplePos="0" relativeHeight="251660288" behindDoc="0" locked="0" layoutInCell="1" allowOverlap="1" wp14:anchorId="568207B7" wp14:editId="556EE2DA">
                <wp:simplePos x="0" y="0"/>
                <wp:positionH relativeFrom="column">
                  <wp:posOffset>-62230</wp:posOffset>
                </wp:positionH>
                <wp:positionV relativeFrom="paragraph">
                  <wp:posOffset>174626</wp:posOffset>
                </wp:positionV>
                <wp:extent cx="3010535" cy="434340"/>
                <wp:effectExtent l="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252C" w14:textId="77777777" w:rsidR="002257E8" w:rsidRPr="00C22E84" w:rsidRDefault="002257E8" w:rsidP="002257E8">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M</w:t>
                            </w:r>
                            <w:r w:rsidRPr="00C22E84">
                              <w:rPr>
                                <w:rFonts w:ascii="Montserrat Medium" w:hAnsi="Montserrat Medium"/>
                                <w:b/>
                                <w:sz w:val="18"/>
                                <w:szCs w:val="18"/>
                                <w:lang w:val="es-ES"/>
                              </w:rPr>
                              <w:t>.</w:t>
                            </w:r>
                            <w:r>
                              <w:rPr>
                                <w:rFonts w:ascii="Montserrat Medium" w:hAnsi="Montserrat Medium"/>
                                <w:b/>
                                <w:sz w:val="18"/>
                                <w:szCs w:val="18"/>
                                <w:lang w:val="es-ES"/>
                              </w:rPr>
                              <w:t>E</w:t>
                            </w:r>
                            <w:r w:rsidRPr="00C22E84">
                              <w:rPr>
                                <w:rFonts w:ascii="Montserrat Medium" w:hAnsi="Montserrat Medium"/>
                                <w:b/>
                                <w:sz w:val="18"/>
                                <w:szCs w:val="18"/>
                                <w:lang w:val="es-ES"/>
                              </w:rPr>
                              <w:t>. MARCOS GUADALUPE ORTIZ ARCEO</w:t>
                            </w:r>
                          </w:p>
                          <w:p w14:paraId="7992D02A" w14:textId="77777777" w:rsidR="002257E8" w:rsidRPr="00C22E84" w:rsidRDefault="002257E8" w:rsidP="002257E8">
                            <w:pPr>
                              <w:jc w:val="center"/>
                              <w:rPr>
                                <w:rFonts w:ascii="Montserrat Medium" w:hAnsi="Montserrat Medium"/>
                                <w:b/>
                                <w:sz w:val="18"/>
                                <w:szCs w:val="18"/>
                                <w:lang w:val="es-ES"/>
                              </w:rPr>
                            </w:pPr>
                            <w:r w:rsidRPr="00C22E84">
                              <w:rPr>
                                <w:rFonts w:ascii="Montserrat Medium" w:hAnsi="Montserrat Medium"/>
                                <w:b/>
                                <w:sz w:val="18"/>
                                <w:szCs w:val="18"/>
                                <w:lang w:val="es-ES"/>
                              </w:rPr>
                              <w:t>DIRECTOR GENERAL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207B7" id="Cuadro de texto 4" o:spid="_x0000_s1027" type="#_x0000_t202" style="position:absolute;margin-left:-4.9pt;margin-top:13.75pt;width:237.0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" filled="f" stroked="f">
                <v:textbox>
                  <w:txbxContent>
                    <w:p w14:paraId="4584252C" w14:textId="77777777" w:rsidR="002257E8" w:rsidRPr="00C22E84" w:rsidRDefault="002257E8" w:rsidP="002257E8">
                      <w:pPr>
                        <w:pBdr>
                          <w:top w:val="single" w:sz="4" w:space="1" w:color="auto"/>
                        </w:pBdr>
                        <w:jc w:val="center"/>
                        <w:rPr>
                          <w:rFonts w:ascii="Montserrat Medium" w:hAnsi="Montserrat Medium"/>
                          <w:b/>
                          <w:sz w:val="18"/>
                          <w:szCs w:val="18"/>
                          <w:lang w:val="es-ES"/>
                        </w:rPr>
                      </w:pPr>
                      <w:r>
                        <w:rPr>
                          <w:rFonts w:ascii="Montserrat Medium" w:hAnsi="Montserrat Medium"/>
                          <w:b/>
                          <w:sz w:val="18"/>
                          <w:szCs w:val="18"/>
                          <w:lang w:val="es-ES"/>
                        </w:rPr>
                        <w:t>M</w:t>
                      </w:r>
                      <w:r w:rsidRPr="00C22E84">
                        <w:rPr>
                          <w:rFonts w:ascii="Montserrat Medium" w:hAnsi="Montserrat Medium"/>
                          <w:b/>
                          <w:sz w:val="18"/>
                          <w:szCs w:val="18"/>
                          <w:lang w:val="es-ES"/>
                        </w:rPr>
                        <w:t>.</w:t>
                      </w:r>
                      <w:r>
                        <w:rPr>
                          <w:rFonts w:ascii="Montserrat Medium" w:hAnsi="Montserrat Medium"/>
                          <w:b/>
                          <w:sz w:val="18"/>
                          <w:szCs w:val="18"/>
                          <w:lang w:val="es-ES"/>
                        </w:rPr>
                        <w:t>E</w:t>
                      </w:r>
                      <w:r w:rsidRPr="00C22E84">
                        <w:rPr>
                          <w:rFonts w:ascii="Montserrat Medium" w:hAnsi="Montserrat Medium"/>
                          <w:b/>
                          <w:sz w:val="18"/>
                          <w:szCs w:val="18"/>
                          <w:lang w:val="es-ES"/>
                        </w:rPr>
                        <w:t>. MARCOS GUADALUPE ORTIZ ARCEO</w:t>
                      </w:r>
                    </w:p>
                    <w:p w14:paraId="7992D02A" w14:textId="77777777" w:rsidR="002257E8" w:rsidRPr="00C22E84" w:rsidRDefault="002257E8" w:rsidP="002257E8">
                      <w:pPr>
                        <w:jc w:val="center"/>
                        <w:rPr>
                          <w:rFonts w:ascii="Montserrat Medium" w:hAnsi="Montserrat Medium"/>
                          <w:b/>
                          <w:sz w:val="18"/>
                          <w:szCs w:val="18"/>
                          <w:lang w:val="es-ES"/>
                        </w:rPr>
                      </w:pPr>
                      <w:r w:rsidRPr="00C22E84">
                        <w:rPr>
                          <w:rFonts w:ascii="Montserrat Medium" w:hAnsi="Montserrat Medium"/>
                          <w:b/>
                          <w:sz w:val="18"/>
                          <w:szCs w:val="18"/>
                          <w:lang w:val="es-ES"/>
                        </w:rPr>
                        <w:t>DIRECTOR GENERAL</w:t>
                      </w:r>
                    </w:p>
                  </w:txbxContent>
                </v:textbox>
              </v:shape>
            </w:pict>
          </mc:Fallback>
        </mc:AlternateContent>
      </w:r>
    </w:p>
    <w:p w14:paraId="2081D08D" w14:textId="77777777" w:rsidR="002257E8" w:rsidRPr="003C7BBF" w:rsidRDefault="002257E8" w:rsidP="002257E8"/>
    <w:p w14:paraId="2F2A630D" w14:textId="77777777" w:rsidR="002257E8" w:rsidRPr="00325444" w:rsidRDefault="002257E8" w:rsidP="002257E8"/>
    <w:p w14:paraId="0826BB8C" w14:textId="77777777" w:rsidR="002257E8" w:rsidRPr="00ED40D6" w:rsidRDefault="002257E8" w:rsidP="002257E8"/>
    <w:p w14:paraId="7E67E659" w14:textId="77777777" w:rsidR="00690BC5" w:rsidRPr="00001044" w:rsidRDefault="00690BC5" w:rsidP="00001044"/>
    <w:sectPr w:rsidR="00690BC5" w:rsidRPr="00001044" w:rsidSect="008850A6">
      <w:headerReference w:type="default" r:id="rId8"/>
      <w:footerReference w:type="default" r:id="rId9"/>
      <w:pgSz w:w="12240" w:h="15840" w:code="1"/>
      <w:pgMar w:top="851" w:right="1134" w:bottom="1134" w:left="851" w:header="226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413FA" w14:textId="77777777" w:rsidR="00221345" w:rsidRDefault="00221345">
      <w:r>
        <w:separator/>
      </w:r>
    </w:p>
  </w:endnote>
  <w:endnote w:type="continuationSeparator" w:id="0">
    <w:p w14:paraId="535C6994" w14:textId="77777777" w:rsidR="00221345" w:rsidRDefault="0022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tserrat Medium">
    <w:altName w:val="Courier New"/>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17B4" w14:textId="463723DA" w:rsidR="003F2AD6" w:rsidRDefault="00EE5291" w:rsidP="003F408C">
    <w:pPr>
      <w:pStyle w:val="Piedepgina"/>
      <w:tabs>
        <w:tab w:val="clear" w:pos="4252"/>
        <w:tab w:val="clear" w:pos="8504"/>
        <w:tab w:val="center" w:pos="4678"/>
      </w:tabs>
      <w:ind w:right="759"/>
      <w:jc w:val="center"/>
      <w:rPr>
        <w:rFonts w:ascii="Soberana Sans" w:hAnsi="Soberana Sans"/>
        <w:noProof/>
        <w:color w:val="737373"/>
        <w:sz w:val="16"/>
        <w:szCs w:val="16"/>
      </w:rPr>
    </w:pPr>
    <w:r>
      <w:rPr>
        <w:noProof/>
        <w:lang w:eastAsia="es-MX"/>
      </w:rPr>
      <w:drawing>
        <wp:anchor distT="0" distB="0" distL="114300" distR="114300" simplePos="0" relativeHeight="251712000" behindDoc="1" locked="0" layoutInCell="1" allowOverlap="1" wp14:anchorId="209EA45A" wp14:editId="5F7819FA">
          <wp:simplePos x="0" y="0"/>
          <wp:positionH relativeFrom="margin">
            <wp:posOffset>1905</wp:posOffset>
          </wp:positionH>
          <wp:positionV relativeFrom="paragraph">
            <wp:posOffset>49530</wp:posOffset>
          </wp:positionV>
          <wp:extent cx="723900" cy="876300"/>
          <wp:effectExtent l="0" t="0" r="0" b="0"/>
          <wp:wrapNone/>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880"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702784" behindDoc="0" locked="0" layoutInCell="1" allowOverlap="1" wp14:anchorId="3AEEE4D2" wp14:editId="7D821AAB">
              <wp:simplePos x="0" y="0"/>
              <wp:positionH relativeFrom="margin">
                <wp:posOffset>3973830</wp:posOffset>
              </wp:positionH>
              <wp:positionV relativeFrom="paragraph">
                <wp:posOffset>-2540</wp:posOffset>
              </wp:positionV>
              <wp:extent cx="1862455" cy="8096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809625"/>
                      </a:xfrm>
                      <a:prstGeom prst="rect">
                        <a:avLst/>
                      </a:prstGeom>
                      <a:noFill/>
                      <a:ln w="9525">
                        <a:noFill/>
                        <a:miter lim="800000"/>
                        <a:headEnd/>
                        <a:tailEnd/>
                      </a:ln>
                    </wps:spPr>
                    <wps:txbx>
                      <w:txbxContent>
                        <w:p w14:paraId="7568CA3F" w14:textId="16D40358" w:rsidR="00AE6876" w:rsidRDefault="0054194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pacing w:val="-6"/>
                              <w:sz w:val="14"/>
                              <w:szCs w:val="14"/>
                            </w:rPr>
                            <w:t>Carr. Apatzingán-Aguililla Km. 3.5,  Apatzingán, Michoacán</w:t>
                          </w:r>
                          <w:r w:rsidR="00AE6876">
                            <w:rPr>
                              <w:rFonts w:ascii="Montserrat" w:hAnsi="Montserrat"/>
                              <w:noProof/>
                              <w:color w:val="737373"/>
                              <w:spacing w:val="-6"/>
                              <w:sz w:val="14"/>
                              <w:szCs w:val="14"/>
                            </w:rPr>
                            <w:t xml:space="preserve">. </w:t>
                          </w:r>
                          <w:r w:rsidR="003F2AD6" w:rsidRPr="00541942">
                            <w:rPr>
                              <w:rFonts w:ascii="Montserrat" w:hAnsi="Montserrat"/>
                              <w:noProof/>
                              <w:color w:val="737373"/>
                              <w:sz w:val="14"/>
                              <w:szCs w:val="14"/>
                            </w:rPr>
                            <w:t xml:space="preserve">C.P. </w:t>
                          </w:r>
                          <w:r>
                            <w:rPr>
                              <w:rFonts w:ascii="Montserrat" w:hAnsi="Montserrat"/>
                              <w:noProof/>
                              <w:color w:val="737373"/>
                              <w:sz w:val="14"/>
                              <w:szCs w:val="14"/>
                            </w:rPr>
                            <w:t>60710</w:t>
                          </w:r>
                        </w:p>
                        <w:p w14:paraId="1C8D8BFD" w14:textId="68CECD93" w:rsidR="00494515" w:rsidRDefault="003F2AD6"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z w:val="14"/>
                              <w:szCs w:val="14"/>
                            </w:rPr>
                            <w:t xml:space="preserve">Tels. </w:t>
                          </w:r>
                          <w:r w:rsidR="00541942">
                            <w:rPr>
                              <w:rFonts w:ascii="Montserrat" w:hAnsi="Montserrat"/>
                              <w:noProof/>
                              <w:color w:val="737373"/>
                              <w:sz w:val="14"/>
                              <w:szCs w:val="14"/>
                            </w:rPr>
                            <w:t>45353-48300</w:t>
                          </w:r>
                          <w:r w:rsidRPr="00541942">
                            <w:rPr>
                              <w:rFonts w:ascii="Montserrat" w:hAnsi="Montserrat"/>
                              <w:noProof/>
                              <w:color w:val="737373"/>
                              <w:sz w:val="14"/>
                              <w:szCs w:val="14"/>
                            </w:rPr>
                            <w:t xml:space="preserve"> y </w:t>
                          </w:r>
                          <w:r w:rsidR="00541942">
                            <w:rPr>
                              <w:rFonts w:ascii="Montserrat" w:hAnsi="Montserrat"/>
                              <w:noProof/>
                              <w:color w:val="737373"/>
                              <w:sz w:val="14"/>
                              <w:szCs w:val="14"/>
                            </w:rPr>
                            <w:t>45353-42513</w:t>
                          </w:r>
                        </w:p>
                        <w:p w14:paraId="694EAFF6" w14:textId="7F75D414" w:rsidR="003F2AD6" w:rsidRPr="00D645DE" w:rsidRDefault="003F2AD6" w:rsidP="00D645DE">
                          <w:pPr>
                            <w:pStyle w:val="Piedepgina"/>
                            <w:tabs>
                              <w:tab w:val="clear" w:pos="4252"/>
                              <w:tab w:val="clear" w:pos="8504"/>
                              <w:tab w:val="center" w:pos="4678"/>
                            </w:tabs>
                            <w:spacing w:line="276" w:lineRule="auto"/>
                            <w:ind w:right="-36"/>
                            <w:contextualSpacing/>
                            <w:rPr>
                              <w:rFonts w:ascii="Montserrat" w:hAnsi="Montserrat"/>
                              <w:noProof/>
                              <w:color w:val="737373"/>
                              <w:sz w:val="13"/>
                              <w:szCs w:val="13"/>
                            </w:rPr>
                          </w:pPr>
                          <w:r w:rsidRPr="00D645DE">
                            <w:rPr>
                              <w:rFonts w:ascii="Montserrat" w:hAnsi="Montserrat"/>
                              <w:noProof/>
                              <w:color w:val="737373"/>
                              <w:sz w:val="13"/>
                              <w:szCs w:val="13"/>
                            </w:rPr>
                            <w:t xml:space="preserve">e-mail: </w:t>
                          </w:r>
                          <w:r w:rsidR="003244B6">
                            <w:rPr>
                              <w:rFonts w:ascii="Montserrat" w:hAnsi="Montserrat"/>
                              <w:noProof/>
                              <w:color w:val="737373"/>
                              <w:sz w:val="13"/>
                              <w:szCs w:val="13"/>
                            </w:rPr>
                            <w:t>itsapatzingan</w:t>
                          </w:r>
                          <w:r w:rsidR="00541942" w:rsidRPr="00D645DE">
                            <w:rPr>
                              <w:rFonts w:ascii="Montserrat" w:hAnsi="Montserrat"/>
                              <w:noProof/>
                              <w:color w:val="737373"/>
                              <w:sz w:val="13"/>
                              <w:szCs w:val="13"/>
                            </w:rPr>
                            <w:t>@itsa.edu.mx</w:t>
                          </w:r>
                          <w:r w:rsidRPr="00D645DE">
                            <w:rPr>
                              <w:rFonts w:ascii="Montserrat" w:hAnsi="Montserrat"/>
                              <w:noProof/>
                              <w:color w:val="737373"/>
                              <w:sz w:val="13"/>
                              <w:szCs w:val="13"/>
                            </w:rPr>
                            <w:t xml:space="preserve"> </w:t>
                          </w:r>
                        </w:p>
                        <w:p w14:paraId="0AC152E7" w14:textId="4729D47F" w:rsidR="003F2AD6" w:rsidRPr="003F408C" w:rsidRDefault="003F2AD6" w:rsidP="00D645DE">
                          <w:pPr>
                            <w:pStyle w:val="Piedepgina"/>
                            <w:tabs>
                              <w:tab w:val="left" w:pos="708"/>
                            </w:tabs>
                            <w:spacing w:line="276" w:lineRule="auto"/>
                            <w:ind w:right="-36"/>
                            <w:contextualSpacing/>
                            <w:rPr>
                              <w:rStyle w:val="Hipervnculo"/>
                              <w:rFonts w:ascii="Montserrat Medium" w:hAnsi="Montserrat Medium"/>
                              <w:b/>
                              <w:color w:val="7F7F7F" w:themeColor="text1" w:themeTint="80"/>
                              <w:sz w:val="16"/>
                              <w:szCs w:val="16"/>
                              <w:u w:val="none"/>
                            </w:rPr>
                          </w:pPr>
                          <w:r w:rsidRPr="0090327A">
                            <w:rPr>
                              <w:rFonts w:ascii="Montserrat Medium" w:hAnsi="Montserrat Medium"/>
                              <w:b/>
                              <w:color w:val="7F7F7F" w:themeColor="text1" w:themeTint="80"/>
                              <w:sz w:val="16"/>
                              <w:szCs w:val="16"/>
                            </w:rPr>
                            <w:t>tecnm.mx</w:t>
                          </w:r>
                          <w:r w:rsidRPr="0090327A">
                            <w:rPr>
                              <w:rStyle w:val="Hipervnculo"/>
                              <w:rFonts w:ascii="Montserrat Medium" w:hAnsi="Montserrat Medium"/>
                              <w:b/>
                              <w:color w:val="7F7F7F" w:themeColor="text1" w:themeTint="80"/>
                              <w:sz w:val="16"/>
                              <w:szCs w:val="16"/>
                              <w:u w:val="none"/>
                            </w:rPr>
                            <w:t xml:space="preserve"> |</w:t>
                          </w:r>
                          <w:r>
                            <w:rPr>
                              <w:rStyle w:val="Hipervnculo"/>
                              <w:rFonts w:ascii="Montserrat Medium" w:hAnsi="Montserrat Medium"/>
                              <w:b/>
                              <w:color w:val="7F7F7F" w:themeColor="text1" w:themeTint="80"/>
                              <w:sz w:val="16"/>
                              <w:szCs w:val="16"/>
                              <w:u w:val="none"/>
                            </w:rPr>
                            <w:t xml:space="preserve"> </w:t>
                          </w:r>
                          <w:r w:rsidRPr="003F408C">
                            <w:rPr>
                              <w:rStyle w:val="Hipervnculo"/>
                              <w:rFonts w:ascii="Montserrat Medium" w:hAnsi="Montserrat Medium"/>
                              <w:b/>
                              <w:color w:val="7F7F7F" w:themeColor="text1" w:themeTint="80"/>
                              <w:sz w:val="16"/>
                              <w:szCs w:val="16"/>
                              <w:u w:val="none"/>
                            </w:rPr>
                            <w:t>itsa.edu.mx</w:t>
                          </w:r>
                        </w:p>
                        <w:p w14:paraId="359615ED" w14:textId="77777777" w:rsidR="003F2AD6" w:rsidRDefault="003F2AD6" w:rsidP="00D645DE">
                          <w:pPr>
                            <w:ind w:right="-3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EE4D2" id="_x0000_t202" coordsize="21600,21600" o:spt="202" path="m,l,21600r21600,l21600,xe">
              <v:stroke joinstyle="miter"/>
              <v:path gradientshapeok="t" o:connecttype="rect"/>
            </v:shapetype>
            <v:shape id="Cuadro de texto 2" o:spid="_x0000_s1029" type="#_x0000_t202" style="position:absolute;left:0;text-align:left;margin-left:312.9pt;margin-top:-.2pt;width:146.65pt;height:63.7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" filled="f" stroked="f">
              <v:textbox>
                <w:txbxContent>
                  <w:p w14:paraId="7568CA3F" w14:textId="16D40358" w:rsidR="00AE6876" w:rsidRDefault="00541942"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pacing w:val="-6"/>
                        <w:sz w:val="14"/>
                        <w:szCs w:val="14"/>
                      </w:rPr>
                      <w:t>Carr. Apatzingán-Aguililla Km. 3.5,  Apatzingán, Michoacán</w:t>
                    </w:r>
                    <w:r w:rsidR="00AE6876">
                      <w:rPr>
                        <w:rFonts w:ascii="Montserrat" w:hAnsi="Montserrat"/>
                        <w:noProof/>
                        <w:color w:val="737373"/>
                        <w:spacing w:val="-6"/>
                        <w:sz w:val="14"/>
                        <w:szCs w:val="14"/>
                      </w:rPr>
                      <w:t xml:space="preserve">. </w:t>
                    </w:r>
                    <w:r w:rsidR="003F2AD6" w:rsidRPr="00541942">
                      <w:rPr>
                        <w:rFonts w:ascii="Montserrat" w:hAnsi="Montserrat"/>
                        <w:noProof/>
                        <w:color w:val="737373"/>
                        <w:sz w:val="14"/>
                        <w:szCs w:val="14"/>
                      </w:rPr>
                      <w:t xml:space="preserve">C.P. </w:t>
                    </w:r>
                    <w:r>
                      <w:rPr>
                        <w:rFonts w:ascii="Montserrat" w:hAnsi="Montserrat"/>
                        <w:noProof/>
                        <w:color w:val="737373"/>
                        <w:sz w:val="14"/>
                        <w:szCs w:val="14"/>
                      </w:rPr>
                      <w:t>60710</w:t>
                    </w:r>
                  </w:p>
                  <w:p w14:paraId="1C8D8BFD" w14:textId="68CECD93" w:rsidR="00494515" w:rsidRDefault="003F2AD6" w:rsidP="00D645DE">
                    <w:pPr>
                      <w:pStyle w:val="Piedepgina"/>
                      <w:tabs>
                        <w:tab w:val="clear" w:pos="4252"/>
                        <w:tab w:val="clear" w:pos="8504"/>
                        <w:tab w:val="center" w:pos="4678"/>
                      </w:tabs>
                      <w:spacing w:line="276" w:lineRule="auto"/>
                      <w:ind w:right="-36"/>
                      <w:contextualSpacing/>
                      <w:rPr>
                        <w:rFonts w:ascii="Montserrat" w:hAnsi="Montserrat"/>
                        <w:noProof/>
                        <w:color w:val="737373"/>
                        <w:sz w:val="14"/>
                        <w:szCs w:val="14"/>
                      </w:rPr>
                    </w:pPr>
                    <w:r w:rsidRPr="00541942">
                      <w:rPr>
                        <w:rFonts w:ascii="Montserrat" w:hAnsi="Montserrat"/>
                        <w:noProof/>
                        <w:color w:val="737373"/>
                        <w:sz w:val="14"/>
                        <w:szCs w:val="14"/>
                      </w:rPr>
                      <w:t xml:space="preserve">Tels. </w:t>
                    </w:r>
                    <w:r w:rsidR="00541942">
                      <w:rPr>
                        <w:rFonts w:ascii="Montserrat" w:hAnsi="Montserrat"/>
                        <w:noProof/>
                        <w:color w:val="737373"/>
                        <w:sz w:val="14"/>
                        <w:szCs w:val="14"/>
                      </w:rPr>
                      <w:t>45353-48300</w:t>
                    </w:r>
                    <w:r w:rsidRPr="00541942">
                      <w:rPr>
                        <w:rFonts w:ascii="Montserrat" w:hAnsi="Montserrat"/>
                        <w:noProof/>
                        <w:color w:val="737373"/>
                        <w:sz w:val="14"/>
                        <w:szCs w:val="14"/>
                      </w:rPr>
                      <w:t xml:space="preserve"> y </w:t>
                    </w:r>
                    <w:r w:rsidR="00541942">
                      <w:rPr>
                        <w:rFonts w:ascii="Montserrat" w:hAnsi="Montserrat"/>
                        <w:noProof/>
                        <w:color w:val="737373"/>
                        <w:sz w:val="14"/>
                        <w:szCs w:val="14"/>
                      </w:rPr>
                      <w:t>45353-42513</w:t>
                    </w:r>
                  </w:p>
                  <w:p w14:paraId="694EAFF6" w14:textId="7F75D414" w:rsidR="003F2AD6" w:rsidRPr="00D645DE" w:rsidRDefault="003F2AD6" w:rsidP="00D645DE">
                    <w:pPr>
                      <w:pStyle w:val="Piedepgina"/>
                      <w:tabs>
                        <w:tab w:val="clear" w:pos="4252"/>
                        <w:tab w:val="clear" w:pos="8504"/>
                        <w:tab w:val="center" w:pos="4678"/>
                      </w:tabs>
                      <w:spacing w:line="276" w:lineRule="auto"/>
                      <w:ind w:right="-36"/>
                      <w:contextualSpacing/>
                      <w:rPr>
                        <w:rFonts w:ascii="Montserrat" w:hAnsi="Montserrat"/>
                        <w:noProof/>
                        <w:color w:val="737373"/>
                        <w:sz w:val="13"/>
                        <w:szCs w:val="13"/>
                      </w:rPr>
                    </w:pPr>
                    <w:r w:rsidRPr="00D645DE">
                      <w:rPr>
                        <w:rFonts w:ascii="Montserrat" w:hAnsi="Montserrat"/>
                        <w:noProof/>
                        <w:color w:val="737373"/>
                        <w:sz w:val="13"/>
                        <w:szCs w:val="13"/>
                      </w:rPr>
                      <w:t xml:space="preserve">e-mail: </w:t>
                    </w:r>
                    <w:r w:rsidR="003244B6">
                      <w:rPr>
                        <w:rFonts w:ascii="Montserrat" w:hAnsi="Montserrat"/>
                        <w:noProof/>
                        <w:color w:val="737373"/>
                        <w:sz w:val="13"/>
                        <w:szCs w:val="13"/>
                      </w:rPr>
                      <w:t>itsapatzingan</w:t>
                    </w:r>
                    <w:r w:rsidR="00541942" w:rsidRPr="00D645DE">
                      <w:rPr>
                        <w:rFonts w:ascii="Montserrat" w:hAnsi="Montserrat"/>
                        <w:noProof/>
                        <w:color w:val="737373"/>
                        <w:sz w:val="13"/>
                        <w:szCs w:val="13"/>
                      </w:rPr>
                      <w:t>@itsa.edu.mx</w:t>
                    </w:r>
                    <w:r w:rsidRPr="00D645DE">
                      <w:rPr>
                        <w:rFonts w:ascii="Montserrat" w:hAnsi="Montserrat"/>
                        <w:noProof/>
                        <w:color w:val="737373"/>
                        <w:sz w:val="13"/>
                        <w:szCs w:val="13"/>
                      </w:rPr>
                      <w:t xml:space="preserve"> </w:t>
                    </w:r>
                  </w:p>
                  <w:p w14:paraId="0AC152E7" w14:textId="4729D47F" w:rsidR="003F2AD6" w:rsidRPr="003F408C" w:rsidRDefault="003F2AD6" w:rsidP="00D645DE">
                    <w:pPr>
                      <w:pStyle w:val="Piedepgina"/>
                      <w:tabs>
                        <w:tab w:val="left" w:pos="708"/>
                      </w:tabs>
                      <w:spacing w:line="276" w:lineRule="auto"/>
                      <w:ind w:right="-36"/>
                      <w:contextualSpacing/>
                      <w:rPr>
                        <w:rStyle w:val="Hipervnculo"/>
                        <w:rFonts w:ascii="Montserrat Medium" w:hAnsi="Montserrat Medium"/>
                        <w:b/>
                        <w:color w:val="7F7F7F" w:themeColor="text1" w:themeTint="80"/>
                        <w:sz w:val="16"/>
                        <w:szCs w:val="16"/>
                        <w:u w:val="none"/>
                      </w:rPr>
                    </w:pPr>
                    <w:r w:rsidRPr="0090327A">
                      <w:rPr>
                        <w:rFonts w:ascii="Montserrat Medium" w:hAnsi="Montserrat Medium"/>
                        <w:b/>
                        <w:color w:val="7F7F7F" w:themeColor="text1" w:themeTint="80"/>
                        <w:sz w:val="16"/>
                        <w:szCs w:val="16"/>
                      </w:rPr>
                      <w:t>tecnm.mx</w:t>
                    </w:r>
                    <w:r w:rsidRPr="0090327A">
                      <w:rPr>
                        <w:rStyle w:val="Hipervnculo"/>
                        <w:rFonts w:ascii="Montserrat Medium" w:hAnsi="Montserrat Medium"/>
                        <w:b/>
                        <w:color w:val="7F7F7F" w:themeColor="text1" w:themeTint="80"/>
                        <w:sz w:val="16"/>
                        <w:szCs w:val="16"/>
                        <w:u w:val="none"/>
                      </w:rPr>
                      <w:t xml:space="preserve"> |</w:t>
                    </w:r>
                    <w:r>
                      <w:rPr>
                        <w:rStyle w:val="Hipervnculo"/>
                        <w:rFonts w:ascii="Montserrat Medium" w:hAnsi="Montserrat Medium"/>
                        <w:b/>
                        <w:color w:val="7F7F7F" w:themeColor="text1" w:themeTint="80"/>
                        <w:sz w:val="16"/>
                        <w:szCs w:val="16"/>
                        <w:u w:val="none"/>
                      </w:rPr>
                      <w:t xml:space="preserve"> </w:t>
                    </w:r>
                    <w:r w:rsidRPr="003F408C">
                      <w:rPr>
                        <w:rStyle w:val="Hipervnculo"/>
                        <w:rFonts w:ascii="Montserrat Medium" w:hAnsi="Montserrat Medium"/>
                        <w:b/>
                        <w:color w:val="7F7F7F" w:themeColor="text1" w:themeTint="80"/>
                        <w:sz w:val="16"/>
                        <w:szCs w:val="16"/>
                        <w:u w:val="none"/>
                      </w:rPr>
                      <w:t>itsa.edu.mx</w:t>
                    </w:r>
                  </w:p>
                  <w:p w14:paraId="359615ED" w14:textId="77777777" w:rsidR="003F2AD6" w:rsidRDefault="003F2AD6" w:rsidP="00D645DE">
                    <w:pPr>
                      <w:ind w:right="-36"/>
                    </w:pPr>
                  </w:p>
                </w:txbxContent>
              </v:textbox>
              <w10:wrap anchorx="margin"/>
            </v:shape>
          </w:pict>
        </mc:Fallback>
      </mc:AlternateContent>
    </w:r>
    <w:r w:rsidR="00454880">
      <w:rPr>
        <w:noProof/>
        <w:lang w:eastAsia="es-MX"/>
      </w:rPr>
      <w:drawing>
        <wp:anchor distT="0" distB="0" distL="114300" distR="114300" simplePos="0" relativeHeight="251717120" behindDoc="1" locked="0" layoutInCell="1" allowOverlap="1" wp14:anchorId="33D1DCD2" wp14:editId="4C672CE6">
          <wp:simplePos x="0" y="0"/>
          <wp:positionH relativeFrom="column">
            <wp:posOffset>1111885</wp:posOffset>
          </wp:positionH>
          <wp:positionV relativeFrom="paragraph">
            <wp:posOffset>2540</wp:posOffset>
          </wp:positionV>
          <wp:extent cx="2828925" cy="697865"/>
          <wp:effectExtent l="0" t="0" r="9525" b="6985"/>
          <wp:wrapNone/>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E2EE8" w14:textId="65EF8B4D" w:rsidR="003F2AD6" w:rsidRDefault="003F2AD6" w:rsidP="003F408C">
    <w:pPr>
      <w:pStyle w:val="Piedepgina"/>
      <w:tabs>
        <w:tab w:val="clear" w:pos="4252"/>
        <w:tab w:val="clear" w:pos="8504"/>
        <w:tab w:val="center" w:pos="4678"/>
      </w:tabs>
      <w:ind w:right="759"/>
      <w:jc w:val="center"/>
      <w:rPr>
        <w:rFonts w:ascii="Soberana Sans" w:hAnsi="Soberana Sans"/>
        <w:noProof/>
        <w:color w:val="737373"/>
        <w:sz w:val="16"/>
        <w:szCs w:val="16"/>
      </w:rPr>
    </w:pPr>
  </w:p>
  <w:p w14:paraId="5D1A3DF1" w14:textId="5071FC6E" w:rsidR="003F2AD6" w:rsidRDefault="00454880" w:rsidP="003F408C">
    <w:pPr>
      <w:pStyle w:val="Piedepgina"/>
      <w:tabs>
        <w:tab w:val="clear" w:pos="4252"/>
        <w:tab w:val="clear" w:pos="8504"/>
        <w:tab w:val="center" w:pos="4678"/>
      </w:tabs>
      <w:ind w:right="759"/>
      <w:jc w:val="center"/>
      <w:rPr>
        <w:rFonts w:ascii="Soberana Sans" w:hAnsi="Soberana Sans"/>
        <w:noProof/>
        <w:color w:val="737373"/>
        <w:sz w:val="16"/>
        <w:szCs w:val="16"/>
      </w:rPr>
    </w:pPr>
    <w:r>
      <w:rPr>
        <w:rFonts w:ascii="Montserrat Medium" w:hAnsi="Montserrat Medium"/>
        <w:noProof/>
        <w:color w:val="737373"/>
        <w:sz w:val="16"/>
        <w:szCs w:val="16"/>
        <w:lang w:eastAsia="es-MX"/>
      </w:rPr>
      <w:drawing>
        <wp:anchor distT="0" distB="0" distL="114300" distR="114300" simplePos="0" relativeHeight="251721216" behindDoc="1" locked="0" layoutInCell="1" allowOverlap="1" wp14:anchorId="58D15337" wp14:editId="4D171707">
          <wp:simplePos x="0" y="0"/>
          <wp:positionH relativeFrom="margin">
            <wp:posOffset>607695</wp:posOffset>
          </wp:positionH>
          <wp:positionV relativeFrom="paragraph">
            <wp:posOffset>90805</wp:posOffset>
          </wp:positionV>
          <wp:extent cx="6431280" cy="7632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31280" cy="763270"/>
                  </a:xfrm>
                  <a:prstGeom prst="rect">
                    <a:avLst/>
                  </a:prstGeom>
                </pic:spPr>
              </pic:pic>
            </a:graphicData>
          </a:graphic>
          <wp14:sizeRelH relativeFrom="page">
            <wp14:pctWidth>0</wp14:pctWidth>
          </wp14:sizeRelH>
          <wp14:sizeRelV relativeFrom="page">
            <wp14:pctHeight>0</wp14:pctHeight>
          </wp14:sizeRelV>
        </wp:anchor>
      </w:drawing>
    </w:r>
  </w:p>
  <w:p w14:paraId="52C72137" w14:textId="567137AE" w:rsidR="003F2AD6" w:rsidRDefault="003F2AD6"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p w14:paraId="3C520C94" w14:textId="531B6BE0" w:rsidR="003F2AD6" w:rsidRDefault="003F2AD6"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p w14:paraId="32B95C30" w14:textId="090E6B63" w:rsidR="003F2AD6" w:rsidRDefault="003F2AD6"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p w14:paraId="0C126FCA" w14:textId="513C5378" w:rsidR="00744917" w:rsidRPr="003F408C" w:rsidRDefault="00744917" w:rsidP="003F2AD6">
    <w:pPr>
      <w:pStyle w:val="Piedepgina"/>
      <w:tabs>
        <w:tab w:val="clear" w:pos="4252"/>
        <w:tab w:val="clear" w:pos="8504"/>
        <w:tab w:val="center" w:pos="4678"/>
      </w:tabs>
      <w:ind w:right="759"/>
      <w:jc w:val="center"/>
      <w:rPr>
        <w:rStyle w:val="Hipervnculo"/>
        <w:rFonts w:ascii="Montserrat Medium" w:hAnsi="Montserrat Medium"/>
        <w:b/>
        <w:color w:val="7F7F7F" w:themeColor="text1" w:themeTint="80"/>
        <w:sz w:val="16"/>
        <w:szCs w:val="16"/>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23723" w14:textId="77777777" w:rsidR="00221345" w:rsidRDefault="00221345">
      <w:r>
        <w:separator/>
      </w:r>
    </w:p>
  </w:footnote>
  <w:footnote w:type="continuationSeparator" w:id="0">
    <w:p w14:paraId="715F27AF" w14:textId="77777777" w:rsidR="00221345" w:rsidRDefault="0022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ADF2" w14:textId="7687B63A" w:rsidR="00744917" w:rsidRDefault="00403C3D" w:rsidP="00EF62D9">
    <w:pPr>
      <w:pStyle w:val="Encabezado"/>
      <w:tabs>
        <w:tab w:val="clear" w:pos="4252"/>
        <w:tab w:val="clear" w:pos="8504"/>
        <w:tab w:val="center" w:pos="4817"/>
      </w:tabs>
    </w:pPr>
    <w:r>
      <w:rPr>
        <w:noProof/>
        <w:lang w:eastAsia="es-MX"/>
      </w:rPr>
      <w:drawing>
        <wp:anchor distT="0" distB="0" distL="114300" distR="114300" simplePos="0" relativeHeight="251718144" behindDoc="1" locked="0" layoutInCell="1" allowOverlap="1" wp14:anchorId="7C5FF583" wp14:editId="21125104">
          <wp:simplePos x="0" y="0"/>
          <wp:positionH relativeFrom="margin">
            <wp:posOffset>6163310</wp:posOffset>
          </wp:positionH>
          <wp:positionV relativeFrom="paragraph">
            <wp:posOffset>-1088390</wp:posOffset>
          </wp:positionV>
          <wp:extent cx="527050" cy="673735"/>
          <wp:effectExtent l="0" t="0" r="6350" b="0"/>
          <wp:wrapNone/>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898">
      <w:rPr>
        <w:noProof/>
        <w:lang w:eastAsia="es-MX"/>
      </w:rPr>
      <w:drawing>
        <wp:anchor distT="0" distB="0" distL="114300" distR="114300" simplePos="0" relativeHeight="251719168" behindDoc="1" locked="0" layoutInCell="1" allowOverlap="1" wp14:anchorId="5775BF63" wp14:editId="4F66CAED">
          <wp:simplePos x="0" y="0"/>
          <wp:positionH relativeFrom="column">
            <wp:posOffset>3331210</wp:posOffset>
          </wp:positionH>
          <wp:positionV relativeFrom="paragraph">
            <wp:posOffset>-11430</wp:posOffset>
          </wp:positionV>
          <wp:extent cx="5114925" cy="7362825"/>
          <wp:effectExtent l="0" t="0" r="9525" b="9525"/>
          <wp:wrapNone/>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4925" cy="736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59F">
      <w:rPr>
        <w:noProof/>
        <w:lang w:eastAsia="es-MX"/>
      </w:rPr>
      <w:drawing>
        <wp:anchor distT="0" distB="0" distL="114300" distR="114300" simplePos="0" relativeHeight="251710976" behindDoc="1" locked="0" layoutInCell="1" allowOverlap="1" wp14:anchorId="4104B281" wp14:editId="22CDB987">
          <wp:simplePos x="0" y="0"/>
          <wp:positionH relativeFrom="margin">
            <wp:align>left</wp:align>
          </wp:positionH>
          <wp:positionV relativeFrom="paragraph">
            <wp:posOffset>-1192530</wp:posOffset>
          </wp:positionV>
          <wp:extent cx="609600" cy="1144859"/>
          <wp:effectExtent l="0" t="0" r="0" b="0"/>
          <wp:wrapNone/>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1144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59F">
      <w:rPr>
        <w:noProof/>
        <w:lang w:eastAsia="es-MX"/>
      </w:rPr>
      <w:drawing>
        <wp:anchor distT="0" distB="0" distL="114300" distR="114300" simplePos="0" relativeHeight="251715072" behindDoc="1" locked="0" layoutInCell="1" allowOverlap="1" wp14:anchorId="47DC49D6" wp14:editId="07685BDE">
          <wp:simplePos x="0" y="0"/>
          <wp:positionH relativeFrom="page">
            <wp:posOffset>1343025</wp:posOffset>
          </wp:positionH>
          <wp:positionV relativeFrom="paragraph">
            <wp:posOffset>-1144905</wp:posOffset>
          </wp:positionV>
          <wp:extent cx="5229225" cy="807243"/>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807243"/>
                  </a:xfrm>
                  <a:prstGeom prst="rect">
                    <a:avLst/>
                  </a:prstGeom>
                  <a:noFill/>
                  <a:ln>
                    <a:noFill/>
                  </a:ln>
                </pic:spPr>
              </pic:pic>
            </a:graphicData>
          </a:graphic>
          <wp14:sizeRelH relativeFrom="page">
            <wp14:pctWidth>0</wp14:pctWidth>
          </wp14:sizeRelH>
          <wp14:sizeRelV relativeFrom="page">
            <wp14:pctHeight>0</wp14:pctHeight>
          </wp14:sizeRelV>
        </wp:anchor>
      </w:drawing>
    </w:r>
    <w:r w:rsidR="00E6023B">
      <w:rPr>
        <w:noProof/>
        <w:lang w:eastAsia="es-MX"/>
      </w:rPr>
      <mc:AlternateContent>
        <mc:Choice Requires="wps">
          <w:drawing>
            <wp:anchor distT="0" distB="0" distL="114300" distR="114300" simplePos="0" relativeHeight="251658752" behindDoc="0" locked="0" layoutInCell="1" allowOverlap="1" wp14:anchorId="3AA352FF" wp14:editId="61F1F75C">
              <wp:simplePos x="0" y="0"/>
              <wp:positionH relativeFrom="margin">
                <wp:align>right</wp:align>
              </wp:positionH>
              <wp:positionV relativeFrom="paragraph">
                <wp:posOffset>-259080</wp:posOffset>
              </wp:positionV>
              <wp:extent cx="5170034" cy="4857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034"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996" w14:textId="5BCCAAE9" w:rsidR="00744917" w:rsidRPr="009B46C9" w:rsidRDefault="007652C8" w:rsidP="003152EC">
                          <w:pPr>
                            <w:ind w:right="75"/>
                            <w:jc w:val="center"/>
                            <w:rPr>
                              <w:rFonts w:ascii="Montserrat" w:hAnsi="Montserrat" w:cs="Arial"/>
                              <w:b/>
                              <w:color w:val="551221"/>
                              <w:sz w:val="28"/>
                              <w:szCs w:val="28"/>
                            </w:rPr>
                          </w:pPr>
                          <w:r w:rsidRPr="009B46C9">
                            <w:rPr>
                              <w:rFonts w:ascii="Montserrat" w:hAnsi="Montserrat" w:cs="Arial"/>
                              <w:b/>
                              <w:color w:val="551221"/>
                              <w:sz w:val="28"/>
                              <w:szCs w:val="28"/>
                            </w:rPr>
                            <w:t>Instituto Tecnológico</w:t>
                          </w:r>
                          <w:r w:rsidR="00354DCA" w:rsidRPr="009B46C9">
                            <w:rPr>
                              <w:rFonts w:ascii="Montserrat" w:hAnsi="Montserrat" w:cs="Arial"/>
                              <w:b/>
                              <w:color w:val="551221"/>
                              <w:sz w:val="28"/>
                              <w:szCs w:val="28"/>
                            </w:rPr>
                            <w:t xml:space="preserve"> Superior</w:t>
                          </w:r>
                          <w:r w:rsidRPr="009B46C9">
                            <w:rPr>
                              <w:rFonts w:ascii="Montserrat" w:hAnsi="Montserrat" w:cs="Arial"/>
                              <w:b/>
                              <w:color w:val="551221"/>
                              <w:sz w:val="28"/>
                              <w:szCs w:val="28"/>
                            </w:rPr>
                            <w:t xml:space="preserve"> de </w:t>
                          </w:r>
                          <w:r w:rsidR="00541942" w:rsidRPr="009B46C9">
                            <w:rPr>
                              <w:rFonts w:ascii="Montserrat" w:hAnsi="Montserrat" w:cs="Arial"/>
                              <w:b/>
                              <w:color w:val="551221"/>
                              <w:sz w:val="28"/>
                              <w:szCs w:val="28"/>
                            </w:rPr>
                            <w:t>Apatzingán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52FF" id="_x0000_t202" coordsize="21600,21600" o:spt="202" path="m,l,21600r21600,l21600,xe">
              <v:stroke joinstyle="miter"/>
              <v:path gradientshapeok="t" o:connecttype="rect"/>
            </v:shapetype>
            <v:shape id="Text Box 5" o:spid="_x0000_s1028" type="#_x0000_t202" style="position:absolute;margin-left:355.9pt;margin-top:-20.4pt;width:407.1pt;height:38.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KVtQ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" filled="f" stroked="f">
              <v:textbox>
                <w:txbxContent>
                  <w:p w14:paraId="71D9B996" w14:textId="5BCCAAE9" w:rsidR="00744917" w:rsidRPr="009B46C9" w:rsidRDefault="007652C8" w:rsidP="003152EC">
                    <w:pPr>
                      <w:ind w:right="75"/>
                      <w:jc w:val="center"/>
                      <w:rPr>
                        <w:rFonts w:ascii="Montserrat" w:hAnsi="Montserrat" w:cs="Arial"/>
                        <w:b/>
                        <w:color w:val="551221"/>
                        <w:sz w:val="28"/>
                        <w:szCs w:val="28"/>
                      </w:rPr>
                    </w:pPr>
                    <w:r w:rsidRPr="009B46C9">
                      <w:rPr>
                        <w:rFonts w:ascii="Montserrat" w:hAnsi="Montserrat" w:cs="Arial"/>
                        <w:b/>
                        <w:color w:val="551221"/>
                        <w:sz w:val="28"/>
                        <w:szCs w:val="28"/>
                      </w:rPr>
                      <w:t>Instituto Tecnológico</w:t>
                    </w:r>
                    <w:r w:rsidR="00354DCA" w:rsidRPr="009B46C9">
                      <w:rPr>
                        <w:rFonts w:ascii="Montserrat" w:hAnsi="Montserrat" w:cs="Arial"/>
                        <w:b/>
                        <w:color w:val="551221"/>
                        <w:sz w:val="28"/>
                        <w:szCs w:val="28"/>
                      </w:rPr>
                      <w:t xml:space="preserve"> Superior</w:t>
                    </w:r>
                    <w:r w:rsidRPr="009B46C9">
                      <w:rPr>
                        <w:rFonts w:ascii="Montserrat" w:hAnsi="Montserrat" w:cs="Arial"/>
                        <w:b/>
                        <w:color w:val="551221"/>
                        <w:sz w:val="28"/>
                        <w:szCs w:val="28"/>
                      </w:rPr>
                      <w:t xml:space="preserve"> de </w:t>
                    </w:r>
                    <w:r w:rsidR="00541942" w:rsidRPr="009B46C9">
                      <w:rPr>
                        <w:rFonts w:ascii="Montserrat" w:hAnsi="Montserrat" w:cs="Arial"/>
                        <w:b/>
                        <w:color w:val="551221"/>
                        <w:sz w:val="28"/>
                        <w:szCs w:val="28"/>
                      </w:rPr>
                      <w:t>Apatzingán</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B7E"/>
    <w:multiLevelType w:val="hybridMultilevel"/>
    <w:tmpl w:val="A9604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D16B5A"/>
    <w:multiLevelType w:val="hybridMultilevel"/>
    <w:tmpl w:val="5E30B2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E6963"/>
    <w:multiLevelType w:val="hybridMultilevel"/>
    <w:tmpl w:val="6E2E4D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BF382E"/>
    <w:multiLevelType w:val="multilevel"/>
    <w:tmpl w:val="5866A6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6C57F8"/>
    <w:multiLevelType w:val="hybridMultilevel"/>
    <w:tmpl w:val="980C8992"/>
    <w:lvl w:ilvl="0" w:tplc="5364A146">
      <w:start w:val="1"/>
      <w:numFmt w:val="decimal"/>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5">
    <w:nsid w:val="44274AE1"/>
    <w:multiLevelType w:val="hybridMultilevel"/>
    <w:tmpl w:val="9740F314"/>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4F8F5DEF"/>
    <w:multiLevelType w:val="hybridMultilevel"/>
    <w:tmpl w:val="BEA2C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4DE391C"/>
    <w:multiLevelType w:val="hybridMultilevel"/>
    <w:tmpl w:val="14D69D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AE62D01"/>
    <w:multiLevelType w:val="hybridMultilevel"/>
    <w:tmpl w:val="840C48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3"/>
  </w:num>
  <w:num w:numId="5">
    <w:abstractNumId w:val="6"/>
  </w:num>
  <w:num w:numId="6">
    <w:abstractNumId w:val="9"/>
  </w:num>
  <w:num w:numId="7">
    <w:abstractNumId w:val="4"/>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01044"/>
    <w:rsid w:val="0000194C"/>
    <w:rsid w:val="000135B3"/>
    <w:rsid w:val="00014932"/>
    <w:rsid w:val="00021431"/>
    <w:rsid w:val="00023FB4"/>
    <w:rsid w:val="00032FF0"/>
    <w:rsid w:val="00036A4A"/>
    <w:rsid w:val="000427A4"/>
    <w:rsid w:val="000449CD"/>
    <w:rsid w:val="000501B8"/>
    <w:rsid w:val="000601A4"/>
    <w:rsid w:val="00065D1E"/>
    <w:rsid w:val="000710FA"/>
    <w:rsid w:val="000755D0"/>
    <w:rsid w:val="00083E85"/>
    <w:rsid w:val="00086EFD"/>
    <w:rsid w:val="000A0BEB"/>
    <w:rsid w:val="000A0FBE"/>
    <w:rsid w:val="000B2120"/>
    <w:rsid w:val="000B587D"/>
    <w:rsid w:val="000B7E90"/>
    <w:rsid w:val="000C0104"/>
    <w:rsid w:val="000C3D19"/>
    <w:rsid w:val="000C4CFD"/>
    <w:rsid w:val="000C58AE"/>
    <w:rsid w:val="000C5E99"/>
    <w:rsid w:val="000C708F"/>
    <w:rsid w:val="000F063A"/>
    <w:rsid w:val="00105962"/>
    <w:rsid w:val="001066DD"/>
    <w:rsid w:val="001069ED"/>
    <w:rsid w:val="00107B8B"/>
    <w:rsid w:val="00114B5A"/>
    <w:rsid w:val="00125DAB"/>
    <w:rsid w:val="001306B6"/>
    <w:rsid w:val="001404C1"/>
    <w:rsid w:val="00144755"/>
    <w:rsid w:val="0015712F"/>
    <w:rsid w:val="00157BD6"/>
    <w:rsid w:val="00162408"/>
    <w:rsid w:val="00166674"/>
    <w:rsid w:val="00171064"/>
    <w:rsid w:val="0017221C"/>
    <w:rsid w:val="0017498D"/>
    <w:rsid w:val="001835E3"/>
    <w:rsid w:val="00185AC2"/>
    <w:rsid w:val="0019278E"/>
    <w:rsid w:val="00192EA3"/>
    <w:rsid w:val="001A7756"/>
    <w:rsid w:val="001B5322"/>
    <w:rsid w:val="001D3C35"/>
    <w:rsid w:val="001D6EFA"/>
    <w:rsid w:val="001E5360"/>
    <w:rsid w:val="001E5CF1"/>
    <w:rsid w:val="001E6980"/>
    <w:rsid w:val="001F0FB6"/>
    <w:rsid w:val="001F2DB9"/>
    <w:rsid w:val="001F561C"/>
    <w:rsid w:val="00205632"/>
    <w:rsid w:val="00207DCF"/>
    <w:rsid w:val="00221345"/>
    <w:rsid w:val="00221969"/>
    <w:rsid w:val="002257E8"/>
    <w:rsid w:val="00237BAD"/>
    <w:rsid w:val="00242EBE"/>
    <w:rsid w:val="00244D65"/>
    <w:rsid w:val="00253001"/>
    <w:rsid w:val="00260497"/>
    <w:rsid w:val="00262E31"/>
    <w:rsid w:val="00274CB9"/>
    <w:rsid w:val="00276A4E"/>
    <w:rsid w:val="0029436F"/>
    <w:rsid w:val="00294F9B"/>
    <w:rsid w:val="00294FB0"/>
    <w:rsid w:val="002972ED"/>
    <w:rsid w:val="002A6FB2"/>
    <w:rsid w:val="002B3BC1"/>
    <w:rsid w:val="002B3EB4"/>
    <w:rsid w:val="002B430E"/>
    <w:rsid w:val="002C3D27"/>
    <w:rsid w:val="002C5339"/>
    <w:rsid w:val="002C6218"/>
    <w:rsid w:val="002D2E98"/>
    <w:rsid w:val="002E1620"/>
    <w:rsid w:val="002E19BE"/>
    <w:rsid w:val="002E255E"/>
    <w:rsid w:val="002E6B4E"/>
    <w:rsid w:val="002E6E57"/>
    <w:rsid w:val="002F2706"/>
    <w:rsid w:val="00302696"/>
    <w:rsid w:val="00306D0F"/>
    <w:rsid w:val="003152EC"/>
    <w:rsid w:val="00316707"/>
    <w:rsid w:val="003203E3"/>
    <w:rsid w:val="003217FE"/>
    <w:rsid w:val="003244B6"/>
    <w:rsid w:val="00344F91"/>
    <w:rsid w:val="003469F6"/>
    <w:rsid w:val="0034772F"/>
    <w:rsid w:val="00353002"/>
    <w:rsid w:val="00354DCA"/>
    <w:rsid w:val="00356EF8"/>
    <w:rsid w:val="00376233"/>
    <w:rsid w:val="00381020"/>
    <w:rsid w:val="00381ED1"/>
    <w:rsid w:val="00397322"/>
    <w:rsid w:val="003A2351"/>
    <w:rsid w:val="003B347A"/>
    <w:rsid w:val="003C0F65"/>
    <w:rsid w:val="003C7F5A"/>
    <w:rsid w:val="003D5A08"/>
    <w:rsid w:val="003F2AD6"/>
    <w:rsid w:val="003F408C"/>
    <w:rsid w:val="00403C3D"/>
    <w:rsid w:val="00407CB7"/>
    <w:rsid w:val="004128A5"/>
    <w:rsid w:val="0041406E"/>
    <w:rsid w:val="004155D1"/>
    <w:rsid w:val="00424E5E"/>
    <w:rsid w:val="0043015D"/>
    <w:rsid w:val="0044461E"/>
    <w:rsid w:val="004465D1"/>
    <w:rsid w:val="0045073F"/>
    <w:rsid w:val="0045125E"/>
    <w:rsid w:val="00454880"/>
    <w:rsid w:val="00457687"/>
    <w:rsid w:val="004611E9"/>
    <w:rsid w:val="00462822"/>
    <w:rsid w:val="00465B93"/>
    <w:rsid w:val="00466D32"/>
    <w:rsid w:val="00472B8B"/>
    <w:rsid w:val="00473E58"/>
    <w:rsid w:val="004754B0"/>
    <w:rsid w:val="004852B4"/>
    <w:rsid w:val="00492C98"/>
    <w:rsid w:val="00494515"/>
    <w:rsid w:val="004A6537"/>
    <w:rsid w:val="004A65AC"/>
    <w:rsid w:val="004B4884"/>
    <w:rsid w:val="004B7915"/>
    <w:rsid w:val="004C4007"/>
    <w:rsid w:val="004C5D84"/>
    <w:rsid w:val="004D0D97"/>
    <w:rsid w:val="004D795A"/>
    <w:rsid w:val="004E2AA4"/>
    <w:rsid w:val="004F14D6"/>
    <w:rsid w:val="004F5C91"/>
    <w:rsid w:val="00523B3E"/>
    <w:rsid w:val="00527AED"/>
    <w:rsid w:val="00527BD7"/>
    <w:rsid w:val="00533C26"/>
    <w:rsid w:val="00533CE3"/>
    <w:rsid w:val="00535A95"/>
    <w:rsid w:val="00541942"/>
    <w:rsid w:val="005501E5"/>
    <w:rsid w:val="005609BD"/>
    <w:rsid w:val="005636B8"/>
    <w:rsid w:val="00564AA1"/>
    <w:rsid w:val="0056724E"/>
    <w:rsid w:val="005720C6"/>
    <w:rsid w:val="00576550"/>
    <w:rsid w:val="005800FB"/>
    <w:rsid w:val="00580B3E"/>
    <w:rsid w:val="005A1D52"/>
    <w:rsid w:val="005A3E40"/>
    <w:rsid w:val="005A4D46"/>
    <w:rsid w:val="005B4EBC"/>
    <w:rsid w:val="005C1A68"/>
    <w:rsid w:val="005C6EE7"/>
    <w:rsid w:val="005C738D"/>
    <w:rsid w:val="005D5CE6"/>
    <w:rsid w:val="005F4D0C"/>
    <w:rsid w:val="00605110"/>
    <w:rsid w:val="006069B3"/>
    <w:rsid w:val="00613A65"/>
    <w:rsid w:val="006143CD"/>
    <w:rsid w:val="00615FC1"/>
    <w:rsid w:val="006222CE"/>
    <w:rsid w:val="006224B8"/>
    <w:rsid w:val="00623F67"/>
    <w:rsid w:val="00625029"/>
    <w:rsid w:val="00631503"/>
    <w:rsid w:val="0063273F"/>
    <w:rsid w:val="00643FE1"/>
    <w:rsid w:val="00654152"/>
    <w:rsid w:val="00663228"/>
    <w:rsid w:val="006675AC"/>
    <w:rsid w:val="00671060"/>
    <w:rsid w:val="0068056B"/>
    <w:rsid w:val="00682801"/>
    <w:rsid w:val="00690BC5"/>
    <w:rsid w:val="00691115"/>
    <w:rsid w:val="006A1785"/>
    <w:rsid w:val="006B2A04"/>
    <w:rsid w:val="006B2F29"/>
    <w:rsid w:val="006B47A8"/>
    <w:rsid w:val="006C0ADB"/>
    <w:rsid w:val="006C110C"/>
    <w:rsid w:val="006D40DB"/>
    <w:rsid w:val="006D6962"/>
    <w:rsid w:val="006E18BA"/>
    <w:rsid w:val="006F5298"/>
    <w:rsid w:val="00700FCD"/>
    <w:rsid w:val="007112F8"/>
    <w:rsid w:val="007121B1"/>
    <w:rsid w:val="00712B39"/>
    <w:rsid w:val="00712FAC"/>
    <w:rsid w:val="0071346F"/>
    <w:rsid w:val="00714792"/>
    <w:rsid w:val="00715BD9"/>
    <w:rsid w:val="007167C5"/>
    <w:rsid w:val="00721083"/>
    <w:rsid w:val="007232DA"/>
    <w:rsid w:val="00727303"/>
    <w:rsid w:val="00730E70"/>
    <w:rsid w:val="00732B06"/>
    <w:rsid w:val="00732DC8"/>
    <w:rsid w:val="00744917"/>
    <w:rsid w:val="00751258"/>
    <w:rsid w:val="0075128C"/>
    <w:rsid w:val="007529BB"/>
    <w:rsid w:val="007543B1"/>
    <w:rsid w:val="00756867"/>
    <w:rsid w:val="00761E58"/>
    <w:rsid w:val="00762139"/>
    <w:rsid w:val="007652C8"/>
    <w:rsid w:val="00773D7C"/>
    <w:rsid w:val="007838DE"/>
    <w:rsid w:val="007856E5"/>
    <w:rsid w:val="007911DE"/>
    <w:rsid w:val="007A031B"/>
    <w:rsid w:val="007B453E"/>
    <w:rsid w:val="007B77D9"/>
    <w:rsid w:val="007C0DF3"/>
    <w:rsid w:val="007C722A"/>
    <w:rsid w:val="007D2863"/>
    <w:rsid w:val="007D6941"/>
    <w:rsid w:val="007E0D50"/>
    <w:rsid w:val="007E2681"/>
    <w:rsid w:val="007F06BF"/>
    <w:rsid w:val="007F61AB"/>
    <w:rsid w:val="00807EEE"/>
    <w:rsid w:val="00816697"/>
    <w:rsid w:val="00817B31"/>
    <w:rsid w:val="00820E4B"/>
    <w:rsid w:val="00820EA8"/>
    <w:rsid w:val="0082209B"/>
    <w:rsid w:val="00825947"/>
    <w:rsid w:val="008271ED"/>
    <w:rsid w:val="00832378"/>
    <w:rsid w:val="00832674"/>
    <w:rsid w:val="0085034D"/>
    <w:rsid w:val="00852B92"/>
    <w:rsid w:val="008532AD"/>
    <w:rsid w:val="00856EE8"/>
    <w:rsid w:val="0086036E"/>
    <w:rsid w:val="008812E6"/>
    <w:rsid w:val="00882D0A"/>
    <w:rsid w:val="008850A6"/>
    <w:rsid w:val="00896ECA"/>
    <w:rsid w:val="008A352D"/>
    <w:rsid w:val="008A4B98"/>
    <w:rsid w:val="008A7529"/>
    <w:rsid w:val="008B3C5C"/>
    <w:rsid w:val="008B5C6E"/>
    <w:rsid w:val="008B6A62"/>
    <w:rsid w:val="008B710A"/>
    <w:rsid w:val="008C7E45"/>
    <w:rsid w:val="008D20A2"/>
    <w:rsid w:val="008E51C5"/>
    <w:rsid w:val="008F5FCA"/>
    <w:rsid w:val="008F64D0"/>
    <w:rsid w:val="0090327A"/>
    <w:rsid w:val="009034F5"/>
    <w:rsid w:val="00905B1D"/>
    <w:rsid w:val="00922132"/>
    <w:rsid w:val="009352F5"/>
    <w:rsid w:val="00940B8A"/>
    <w:rsid w:val="00942A29"/>
    <w:rsid w:val="00944884"/>
    <w:rsid w:val="00945EB6"/>
    <w:rsid w:val="00951543"/>
    <w:rsid w:val="009515CF"/>
    <w:rsid w:val="009630C1"/>
    <w:rsid w:val="00966A21"/>
    <w:rsid w:val="00970299"/>
    <w:rsid w:val="009767F0"/>
    <w:rsid w:val="00980BC2"/>
    <w:rsid w:val="00981EE1"/>
    <w:rsid w:val="009916C6"/>
    <w:rsid w:val="009A7587"/>
    <w:rsid w:val="009A7ECB"/>
    <w:rsid w:val="009B31FB"/>
    <w:rsid w:val="009B46C9"/>
    <w:rsid w:val="009B4C1D"/>
    <w:rsid w:val="009C57D5"/>
    <w:rsid w:val="009C74A2"/>
    <w:rsid w:val="009E300F"/>
    <w:rsid w:val="009E3059"/>
    <w:rsid w:val="009E7782"/>
    <w:rsid w:val="009F4213"/>
    <w:rsid w:val="009F7C56"/>
    <w:rsid w:val="00A0020E"/>
    <w:rsid w:val="00A00EB4"/>
    <w:rsid w:val="00A03245"/>
    <w:rsid w:val="00A04CD2"/>
    <w:rsid w:val="00A11000"/>
    <w:rsid w:val="00A12914"/>
    <w:rsid w:val="00A135D8"/>
    <w:rsid w:val="00A13CFD"/>
    <w:rsid w:val="00A17CA8"/>
    <w:rsid w:val="00A248FC"/>
    <w:rsid w:val="00A25D3F"/>
    <w:rsid w:val="00A2779F"/>
    <w:rsid w:val="00A310D2"/>
    <w:rsid w:val="00A312AC"/>
    <w:rsid w:val="00A44E22"/>
    <w:rsid w:val="00A45FDE"/>
    <w:rsid w:val="00A60AA1"/>
    <w:rsid w:val="00A61881"/>
    <w:rsid w:val="00A72806"/>
    <w:rsid w:val="00A751D2"/>
    <w:rsid w:val="00A75E62"/>
    <w:rsid w:val="00A7720C"/>
    <w:rsid w:val="00A77287"/>
    <w:rsid w:val="00A8723A"/>
    <w:rsid w:val="00A94730"/>
    <w:rsid w:val="00A97377"/>
    <w:rsid w:val="00AC08D8"/>
    <w:rsid w:val="00AC0E22"/>
    <w:rsid w:val="00AC5200"/>
    <w:rsid w:val="00AD0B1A"/>
    <w:rsid w:val="00AE0A65"/>
    <w:rsid w:val="00AE3082"/>
    <w:rsid w:val="00AE35F5"/>
    <w:rsid w:val="00AE6876"/>
    <w:rsid w:val="00AF4B31"/>
    <w:rsid w:val="00B0198C"/>
    <w:rsid w:val="00B0677D"/>
    <w:rsid w:val="00B21C66"/>
    <w:rsid w:val="00B23E8A"/>
    <w:rsid w:val="00B25C7C"/>
    <w:rsid w:val="00B2638D"/>
    <w:rsid w:val="00B306FE"/>
    <w:rsid w:val="00B36216"/>
    <w:rsid w:val="00B46E3C"/>
    <w:rsid w:val="00B50898"/>
    <w:rsid w:val="00B56B2B"/>
    <w:rsid w:val="00B657F5"/>
    <w:rsid w:val="00B73B46"/>
    <w:rsid w:val="00B73D53"/>
    <w:rsid w:val="00B751D3"/>
    <w:rsid w:val="00B75460"/>
    <w:rsid w:val="00B8326F"/>
    <w:rsid w:val="00B8659F"/>
    <w:rsid w:val="00B90026"/>
    <w:rsid w:val="00B927A9"/>
    <w:rsid w:val="00B94CBD"/>
    <w:rsid w:val="00B950E2"/>
    <w:rsid w:val="00B9627E"/>
    <w:rsid w:val="00BB36CB"/>
    <w:rsid w:val="00BB512D"/>
    <w:rsid w:val="00BB56F0"/>
    <w:rsid w:val="00BB67FA"/>
    <w:rsid w:val="00BC0BB1"/>
    <w:rsid w:val="00BC3377"/>
    <w:rsid w:val="00BE6FA2"/>
    <w:rsid w:val="00BF6058"/>
    <w:rsid w:val="00C00380"/>
    <w:rsid w:val="00C05DFD"/>
    <w:rsid w:val="00C06416"/>
    <w:rsid w:val="00C1096A"/>
    <w:rsid w:val="00C209B1"/>
    <w:rsid w:val="00C249D1"/>
    <w:rsid w:val="00C268BA"/>
    <w:rsid w:val="00C30202"/>
    <w:rsid w:val="00C33253"/>
    <w:rsid w:val="00C42320"/>
    <w:rsid w:val="00C43966"/>
    <w:rsid w:val="00C467DA"/>
    <w:rsid w:val="00C516FA"/>
    <w:rsid w:val="00C51AF9"/>
    <w:rsid w:val="00C63AA4"/>
    <w:rsid w:val="00C652D7"/>
    <w:rsid w:val="00C738BA"/>
    <w:rsid w:val="00C815F0"/>
    <w:rsid w:val="00C82251"/>
    <w:rsid w:val="00C8282F"/>
    <w:rsid w:val="00C86743"/>
    <w:rsid w:val="00C91566"/>
    <w:rsid w:val="00C96EF5"/>
    <w:rsid w:val="00CA009B"/>
    <w:rsid w:val="00CA2B08"/>
    <w:rsid w:val="00CA5850"/>
    <w:rsid w:val="00CA6B63"/>
    <w:rsid w:val="00CB1043"/>
    <w:rsid w:val="00CB1B6B"/>
    <w:rsid w:val="00CB574D"/>
    <w:rsid w:val="00CB737A"/>
    <w:rsid w:val="00CB7CFB"/>
    <w:rsid w:val="00CB7E59"/>
    <w:rsid w:val="00CC076B"/>
    <w:rsid w:val="00CC549B"/>
    <w:rsid w:val="00CC6487"/>
    <w:rsid w:val="00CD0660"/>
    <w:rsid w:val="00CD6B3A"/>
    <w:rsid w:val="00CD6E7D"/>
    <w:rsid w:val="00CD7650"/>
    <w:rsid w:val="00CE1344"/>
    <w:rsid w:val="00CE2338"/>
    <w:rsid w:val="00CE4D41"/>
    <w:rsid w:val="00D00465"/>
    <w:rsid w:val="00D05333"/>
    <w:rsid w:val="00D127C8"/>
    <w:rsid w:val="00D13B73"/>
    <w:rsid w:val="00D149FC"/>
    <w:rsid w:val="00D1520A"/>
    <w:rsid w:val="00D20E23"/>
    <w:rsid w:val="00D23AA5"/>
    <w:rsid w:val="00D23D90"/>
    <w:rsid w:val="00D3363C"/>
    <w:rsid w:val="00D35394"/>
    <w:rsid w:val="00D4100C"/>
    <w:rsid w:val="00D5662D"/>
    <w:rsid w:val="00D626B1"/>
    <w:rsid w:val="00D62EF1"/>
    <w:rsid w:val="00D645DE"/>
    <w:rsid w:val="00D72A47"/>
    <w:rsid w:val="00D75578"/>
    <w:rsid w:val="00D768A8"/>
    <w:rsid w:val="00D820A4"/>
    <w:rsid w:val="00D8326F"/>
    <w:rsid w:val="00DA1A58"/>
    <w:rsid w:val="00DA39F0"/>
    <w:rsid w:val="00DA7C06"/>
    <w:rsid w:val="00DB00C7"/>
    <w:rsid w:val="00DB0416"/>
    <w:rsid w:val="00DB3BFA"/>
    <w:rsid w:val="00DB55F0"/>
    <w:rsid w:val="00DB63A2"/>
    <w:rsid w:val="00DB6D73"/>
    <w:rsid w:val="00DC3EAB"/>
    <w:rsid w:val="00DC5341"/>
    <w:rsid w:val="00DD031E"/>
    <w:rsid w:val="00DD04EC"/>
    <w:rsid w:val="00DF4FEA"/>
    <w:rsid w:val="00E00249"/>
    <w:rsid w:val="00E05982"/>
    <w:rsid w:val="00E05E2C"/>
    <w:rsid w:val="00E10B21"/>
    <w:rsid w:val="00E22095"/>
    <w:rsid w:val="00E23AD3"/>
    <w:rsid w:val="00E2752C"/>
    <w:rsid w:val="00E355CD"/>
    <w:rsid w:val="00E42BC3"/>
    <w:rsid w:val="00E451A3"/>
    <w:rsid w:val="00E451E2"/>
    <w:rsid w:val="00E45C1A"/>
    <w:rsid w:val="00E56F14"/>
    <w:rsid w:val="00E6023B"/>
    <w:rsid w:val="00E66827"/>
    <w:rsid w:val="00E72C5B"/>
    <w:rsid w:val="00E85F4C"/>
    <w:rsid w:val="00E86E3E"/>
    <w:rsid w:val="00E87B40"/>
    <w:rsid w:val="00E90282"/>
    <w:rsid w:val="00E90935"/>
    <w:rsid w:val="00E91603"/>
    <w:rsid w:val="00E92D7A"/>
    <w:rsid w:val="00E92EB7"/>
    <w:rsid w:val="00EA3E1B"/>
    <w:rsid w:val="00EA7100"/>
    <w:rsid w:val="00EB0D0A"/>
    <w:rsid w:val="00EB5267"/>
    <w:rsid w:val="00EC1C37"/>
    <w:rsid w:val="00EC799F"/>
    <w:rsid w:val="00EE1F57"/>
    <w:rsid w:val="00EE5291"/>
    <w:rsid w:val="00EF1C26"/>
    <w:rsid w:val="00EF3365"/>
    <w:rsid w:val="00EF44BD"/>
    <w:rsid w:val="00EF4962"/>
    <w:rsid w:val="00EF4A22"/>
    <w:rsid w:val="00EF62D9"/>
    <w:rsid w:val="00EF6EAC"/>
    <w:rsid w:val="00F02761"/>
    <w:rsid w:val="00F05DBB"/>
    <w:rsid w:val="00F071DF"/>
    <w:rsid w:val="00F14736"/>
    <w:rsid w:val="00F14A82"/>
    <w:rsid w:val="00F20FE8"/>
    <w:rsid w:val="00F35919"/>
    <w:rsid w:val="00F463A6"/>
    <w:rsid w:val="00F565FC"/>
    <w:rsid w:val="00F5673B"/>
    <w:rsid w:val="00F60916"/>
    <w:rsid w:val="00F6325F"/>
    <w:rsid w:val="00F673CD"/>
    <w:rsid w:val="00F714B0"/>
    <w:rsid w:val="00F72470"/>
    <w:rsid w:val="00F76A95"/>
    <w:rsid w:val="00F76AF7"/>
    <w:rsid w:val="00F81505"/>
    <w:rsid w:val="00F85BE0"/>
    <w:rsid w:val="00F8711F"/>
    <w:rsid w:val="00F93141"/>
    <w:rsid w:val="00FA403F"/>
    <w:rsid w:val="00FA4A87"/>
    <w:rsid w:val="00FA7C42"/>
    <w:rsid w:val="00FB4956"/>
    <w:rsid w:val="00FC5B00"/>
    <w:rsid w:val="00FC7019"/>
    <w:rsid w:val="00FD047C"/>
    <w:rsid w:val="00FD1DD8"/>
    <w:rsid w:val="00FD4849"/>
    <w:rsid w:val="00FE0B53"/>
    <w:rsid w:val="00FE7058"/>
    <w:rsid w:val="00FF198B"/>
    <w:rsid w:val="00FF4497"/>
    <w:rsid w:val="00FF6F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8E537"/>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NormalWeb">
    <w:name w:val="Normal (Web)"/>
    <w:basedOn w:val="Normal"/>
    <w:uiPriority w:val="99"/>
    <w:semiHidden/>
    <w:unhideWhenUsed/>
    <w:rsid w:val="007652C8"/>
    <w:pPr>
      <w:spacing w:before="100" w:beforeAutospacing="1" w:after="100" w:afterAutospacing="1"/>
    </w:pPr>
    <w:rPr>
      <w:lang w:eastAsia="es-MX"/>
    </w:rPr>
  </w:style>
  <w:style w:type="table" w:styleId="Tablaconcuadrcula">
    <w:name w:val="Table Grid"/>
    <w:basedOn w:val="Tablanormal"/>
    <w:rsid w:val="00320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03E3"/>
    <w:pPr>
      <w:ind w:left="720"/>
      <w:contextualSpacing/>
    </w:pPr>
  </w:style>
  <w:style w:type="table" w:styleId="Tabladecuadrcula4-nfasis1">
    <w:name w:val="Grid Table 4 Accent 1"/>
    <w:basedOn w:val="Tablanormal"/>
    <w:uiPriority w:val="49"/>
    <w:rsid w:val="00690BC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
    <w:name w:val="Tabla con cuadrícula1"/>
    <w:basedOn w:val="Tablanormal"/>
    <w:uiPriority w:val="39"/>
    <w:rsid w:val="002257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20561">
      <w:bodyDiv w:val="1"/>
      <w:marLeft w:val="0"/>
      <w:marRight w:val="0"/>
      <w:marTop w:val="0"/>
      <w:marBottom w:val="0"/>
      <w:divBdr>
        <w:top w:val="none" w:sz="0" w:space="0" w:color="auto"/>
        <w:left w:val="none" w:sz="0" w:space="0" w:color="auto"/>
        <w:bottom w:val="none" w:sz="0" w:space="0" w:color="auto"/>
        <w:right w:val="none" w:sz="0" w:space="0" w:color="auto"/>
      </w:divBdr>
    </w:div>
    <w:div w:id="1163201757">
      <w:bodyDiv w:val="1"/>
      <w:marLeft w:val="0"/>
      <w:marRight w:val="0"/>
      <w:marTop w:val="0"/>
      <w:marBottom w:val="0"/>
      <w:divBdr>
        <w:top w:val="none" w:sz="0" w:space="0" w:color="auto"/>
        <w:left w:val="none" w:sz="0" w:space="0" w:color="auto"/>
        <w:bottom w:val="none" w:sz="0" w:space="0" w:color="auto"/>
        <w:right w:val="none" w:sz="0" w:space="0" w:color="auto"/>
      </w:divBdr>
    </w:div>
    <w:div w:id="1368872071">
      <w:bodyDiv w:val="1"/>
      <w:marLeft w:val="0"/>
      <w:marRight w:val="0"/>
      <w:marTop w:val="0"/>
      <w:marBottom w:val="0"/>
      <w:divBdr>
        <w:top w:val="none" w:sz="0" w:space="0" w:color="auto"/>
        <w:left w:val="none" w:sz="0" w:space="0" w:color="auto"/>
        <w:bottom w:val="none" w:sz="0" w:space="0" w:color="auto"/>
        <w:right w:val="none" w:sz="0" w:space="0" w:color="auto"/>
      </w:divBdr>
    </w:div>
    <w:div w:id="1512991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20317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95D24-2C98-4B44-920D-D9BF05BA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4439</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28797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IGNACIO RODRIGUEZ ZARAGOZA</cp:lastModifiedBy>
  <cp:revision>14</cp:revision>
  <cp:lastPrinted>2022-01-10T16:58:00Z</cp:lastPrinted>
  <dcterms:created xsi:type="dcterms:W3CDTF">2021-11-10T18:09:00Z</dcterms:created>
  <dcterms:modified xsi:type="dcterms:W3CDTF">2022-01-13T17:38:00Z</dcterms:modified>
</cp:coreProperties>
</file>